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bookmarkStart w:id="0" w:name="B0006"/>
      <w:bookmarkEnd w:id="0"/>
    </w:p>
    <w:p>
      <w:pPr>
        <w:widowControl w:val="0"/>
        <w:ind w:firstLine="420" w:firstLineChars="200"/>
        <w:jc w:val="both"/>
        <w:rPr>
          <w:rFonts w:hint="default" w:ascii="Times New Roman" w:hAnsi="Times New Roman" w:eastAsia="宋体" w:cs="Times New Roman"/>
          <w:kern w:val="2"/>
          <w:sz w:val="21"/>
          <w:szCs w:val="24"/>
          <w:lang w:val="en-US" w:eastAsia="zh-CN" w:bidi="ar-SA"/>
        </w:rPr>
      </w:pPr>
    </w:p>
    <w:p>
      <w:pPr>
        <w:jc w:val="center"/>
        <w:rPr>
          <w:rFonts w:hint="default" w:ascii="Times New Roman" w:hAnsi="Times New Roman" w:eastAsia="宋体" w:cs="Times New Roman"/>
          <w:sz w:val="52"/>
          <w:szCs w:val="52"/>
        </w:rPr>
      </w:pPr>
      <w:r>
        <w:rPr>
          <w:rFonts w:hint="default" w:ascii="Times New Roman" w:hAnsi="Times New Roman" w:eastAsia="宋体" w:cs="Times New Roman"/>
          <w:sz w:val="52"/>
          <w:szCs w:val="52"/>
        </w:rPr>
        <w:pict>
          <v:shape id="_x0000_i1025" o:spt="136" type="#_x0000_t136" style="height:51pt;width:414.2pt;" fillcolor="#FF0000" filled="t" stroked="t" coordsize="21600,21600">
            <v:path/>
            <v:fill on="t" focussize="0,0"/>
            <v:stroke color="#FF0000"/>
            <v:imagedata o:title=""/>
            <o:lock v:ext="edit"/>
            <v:textpath on="t" fitshape="t" fitpath="t" trim="t" xscale="f" string="江 西 省 科 学 技 术 厅" style="font-family:宋体;font-size:36pt;v-rotate-letters:f;v-same-letter-heights:f;v-text-align:center;"/>
            <w10:wrap type="none"/>
            <w10:anchorlock/>
          </v:shape>
        </w:pict>
      </w:r>
    </w:p>
    <w:p>
      <w:pPr>
        <w:spacing w:line="580" w:lineRule="exact"/>
        <w:jc w:val="center"/>
        <w:rPr>
          <w:rFonts w:hint="default" w:ascii="Times New Roman" w:hAnsi="Times New Roman" w:eastAsia="宋体" w:cs="Times New Roman"/>
          <w:sz w:val="32"/>
          <w:szCs w:val="32"/>
        </w:rPr>
      </w:pPr>
    </w:p>
    <w:p>
      <w:pPr>
        <w:spacing w:line="580" w:lineRule="exact"/>
        <w:jc w:val="center"/>
        <w:rPr>
          <w:rFonts w:hint="default" w:ascii="Times New Roman" w:hAnsi="Times New Roman" w:eastAsia="宋体" w:cs="Times New Roman"/>
          <w:sz w:val="32"/>
          <w:szCs w:val="32"/>
        </w:rPr>
      </w:pPr>
    </w:p>
    <w:p>
      <w:pPr>
        <w:spacing w:line="580" w:lineRule="exact"/>
        <w:jc w:val="center"/>
        <w:rPr>
          <w:rFonts w:hint="default" w:ascii="Times New Roman" w:hAnsi="Times New Roman" w:eastAsia="仿宋_GB2312" w:cs="Times New Roman"/>
          <w:sz w:val="32"/>
          <w:szCs w:val="32"/>
          <w:lang w:val="en-US" w:eastAsia="zh-CN"/>
        </w:rPr>
      </w:pPr>
      <w:bookmarkStart w:id="1" w:name="B0003"/>
      <w:r>
        <w:rPr>
          <w:rFonts w:hint="default" w:ascii="Times New Roman" w:hAnsi="Times New Roman" w:eastAsia="仿宋_GB2312" w:cs="Times New Roman"/>
          <w:sz w:val="32"/>
          <w:szCs w:val="32"/>
          <w:lang w:val="en-US" w:eastAsia="zh-CN"/>
        </w:rPr>
        <w:t>赣科</w:t>
      </w:r>
      <w:r>
        <w:rPr>
          <w:rFonts w:hint="eastAsia" w:ascii="Times New Roman" w:hAnsi="Times New Roman" w:eastAsia="仿宋_GB2312" w:cs="Times New Roman"/>
          <w:sz w:val="32"/>
          <w:szCs w:val="32"/>
          <w:lang w:val="en-US" w:eastAsia="zh-CN"/>
        </w:rPr>
        <w:t>规</w:t>
      </w:r>
      <w:r>
        <w:rPr>
          <w:rFonts w:hint="default" w:ascii="Times New Roman" w:hAnsi="Times New Roman" w:eastAsia="仿宋_GB2312" w:cs="Times New Roman"/>
          <w:sz w:val="32"/>
          <w:szCs w:val="32"/>
          <w:lang w:val="en-US" w:eastAsia="zh-CN"/>
        </w:rPr>
        <w:t>字〔2023〕</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号</w:t>
      </w:r>
      <w:bookmarkEnd w:id="1"/>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color w:val="FF0000"/>
          <w:position w:val="24"/>
          <w:sz w:val="72"/>
          <w:szCs w:val="72"/>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35560</wp:posOffset>
                </wp:positionV>
                <wp:extent cx="5343525" cy="0"/>
                <wp:effectExtent l="0" t="13970" r="9525" b="24130"/>
                <wp:wrapNone/>
                <wp:docPr id="1" name="自选图形 5"/>
                <wp:cNvGraphicFramePr/>
                <a:graphic xmlns:a="http://schemas.openxmlformats.org/drawingml/2006/main">
                  <a:graphicData uri="http://schemas.microsoft.com/office/word/2010/wordprocessingShape">
                    <wps:wsp>
                      <wps:cNvCnPr/>
                      <wps:spPr>
                        <a:xfrm>
                          <a:off x="0" y="0"/>
                          <a:ext cx="5343525" cy="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6.8pt;margin-top:2.8pt;height:0pt;width:420.75pt;z-index:251658240;mso-width-relative:page;mso-height-relative:page;" filled="f" stroked="t" coordsize="21600,21600" o:gfxdata="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BlNsxHSAAAABgEAAA8AAAAAAAAAAQAgAAAAOAAAAGRycy9kb3ducmV2LnhtbFBLAQIUABQAAAAI&#10;AIdO4kCWTrzj3QEAAJYDAAAOAAAAAAAAAAEAIAAAADcBAABkcnMvZTJvRG9jLnhtbFBLBQYAAAAA&#10;BgAGAFkBAACGBQAAAAA=&#10;">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highlight w:val="none"/>
        </w:rPr>
      </w:pPr>
      <w:bookmarkStart w:id="2" w:name="正文文件"/>
      <w:bookmarkEnd w:id="2"/>
      <w:r>
        <w:rPr>
          <w:rFonts w:hint="default" w:ascii="Times New Roman" w:hAnsi="Times New Roman" w:eastAsia="宋体" w:cs="Times New Roman"/>
          <w:b/>
          <w:bCs/>
          <w:sz w:val="44"/>
          <w:szCs w:val="44"/>
          <w:highlight w:val="none"/>
        </w:rPr>
        <w:t>关于印发《江西省新型研发机构绩效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评价办法》的通知</w:t>
      </w:r>
    </w:p>
    <w:p>
      <w:pPr>
        <w:widowControl w:val="0"/>
        <w:ind w:left="0" w:leftChars="0" w:firstLine="0" w:firstLineChars="0"/>
        <w:jc w:val="both"/>
        <w:rPr>
          <w:rFonts w:hint="default" w:ascii="Times New Roman" w:hAnsi="Times New Roman" w:eastAsia="仿宋_GB2312" w:cs="Times New Roman"/>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各设区市科技局，各省级新型研发机构，各有关单位：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为贯彻落实创新驱动发展战略，进一步引导和推动我省新型研发机构发展，现将《江西省新型研发机构绩效评价办法》印发给你们，请认真贯彻落实。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 xml:space="preserve">                      江西省科学技术厅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 xml:space="preserve">                      2023年7月20日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仿宋_GB2312" w:cs="Times New Roman"/>
          <w:b w:val="0"/>
          <w:bCs w:val="0"/>
          <w:kern w:val="2"/>
          <w:sz w:val="32"/>
          <w:szCs w:val="32"/>
          <w:highlight w:val="none"/>
          <w:lang w:val="en-US" w:eastAsia="zh-CN" w:bidi="ar-SA"/>
        </w:rPr>
      </w:pPr>
    </w:p>
    <w:p>
      <w:pPr>
        <w:widowControl w:val="0"/>
        <w:ind w:firstLine="640" w:firstLineChars="200"/>
        <w:jc w:val="both"/>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（此件主动公开）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cs="Times New Roman"/>
          <w:b/>
          <w:sz w:val="44"/>
          <w:szCs w:val="44"/>
          <w:highlight w:val="none"/>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cs="Times New Roman"/>
          <w:b/>
          <w:sz w:val="44"/>
          <w:szCs w:val="44"/>
          <w:highlight w:val="none"/>
        </w:rPr>
      </w:pPr>
      <w:r>
        <w:rPr>
          <w:rFonts w:hint="default" w:ascii="Times New Roman" w:hAnsi="Times New Roman" w:cs="Times New Roman"/>
          <w:b/>
          <w:sz w:val="44"/>
          <w:szCs w:val="44"/>
          <w:highlight w:val="none"/>
        </w:rPr>
        <w:t>江西省新型研发机构绩效评价办法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第一章</w:t>
      </w:r>
      <w:r>
        <w:rPr>
          <w:rFonts w:hint="eastAsia" w:ascii="Times New Roman" w:hAnsi="Times New Roman" w:eastAsia="黑体" w:cs="Times New Roman"/>
          <w:b/>
          <w:bCs/>
          <w:sz w:val="32"/>
          <w:szCs w:val="32"/>
          <w:highlight w:val="none"/>
          <w:lang w:eastAsia="zh-CN"/>
        </w:rPr>
        <w:t>　</w:t>
      </w:r>
      <w:r>
        <w:rPr>
          <w:rFonts w:hint="default" w:ascii="Times New Roman" w:hAnsi="Times New Roman" w:eastAsia="黑体" w:cs="Times New Roman"/>
          <w:b/>
          <w:bCs/>
          <w:sz w:val="32"/>
          <w:szCs w:val="32"/>
          <w:highlight w:val="none"/>
        </w:rPr>
        <w:t>总 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第一条</w:t>
      </w:r>
      <w:r>
        <w:rPr>
          <w:rFonts w:hint="default" w:ascii="Times New Roman" w:hAnsi="Times New Roman" w:eastAsia="仿宋_GB2312" w:cs="Times New Roman"/>
          <w:sz w:val="32"/>
          <w:szCs w:val="32"/>
          <w:highlight w:val="none"/>
        </w:rPr>
        <w:t xml:space="preserve"> 为贯彻落实《</w:t>
      </w:r>
      <w:r>
        <w:rPr>
          <w:rFonts w:hint="default" w:ascii="Times New Roman" w:hAnsi="Times New Roman" w:eastAsia="仿宋_GB2312" w:cs="Times New Roman"/>
          <w:sz w:val="32"/>
          <w:szCs w:val="32"/>
          <w:highlight w:val="none"/>
          <w:lang w:val="en-US" w:eastAsia="zh-CN"/>
        </w:rPr>
        <w:t>中华人民共和国科学技术进步法</w:t>
      </w:r>
      <w:r>
        <w:rPr>
          <w:rFonts w:hint="default" w:ascii="Times New Roman" w:hAnsi="Times New Roman" w:eastAsia="仿宋_GB2312" w:cs="Times New Roman"/>
          <w:sz w:val="32"/>
          <w:szCs w:val="32"/>
          <w:highlight w:val="none"/>
        </w:rPr>
        <w:t>》，促进江西省新型研发机构</w:t>
      </w:r>
      <w:r>
        <w:rPr>
          <w:rFonts w:hint="default" w:ascii="Times New Roman" w:hAnsi="Times New Roman" w:eastAsia="仿宋_GB2312" w:cs="Times New Roman"/>
          <w:b w:val="0"/>
          <w:bCs w:val="0"/>
          <w:sz w:val="32"/>
          <w:szCs w:val="32"/>
          <w:highlight w:val="none"/>
          <w:lang w:val="en-US" w:eastAsia="zh-CN"/>
        </w:rPr>
        <w:t>高质量</w:t>
      </w:r>
      <w:r>
        <w:rPr>
          <w:rFonts w:hint="default" w:ascii="Times New Roman" w:hAnsi="Times New Roman" w:eastAsia="仿宋_GB2312" w:cs="Times New Roman"/>
          <w:sz w:val="32"/>
          <w:szCs w:val="32"/>
          <w:highlight w:val="none"/>
        </w:rPr>
        <w:t>发展，推动新型研发机构不断提升管理水平和科技创新能力，特制定本办法。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 xml:space="preserve">第二条 </w:t>
      </w:r>
      <w:r>
        <w:rPr>
          <w:rFonts w:hint="default" w:ascii="Times New Roman" w:hAnsi="Times New Roman" w:eastAsia="仿宋_GB2312" w:cs="Times New Roman"/>
          <w:sz w:val="32"/>
          <w:szCs w:val="32"/>
          <w:highlight w:val="none"/>
          <w:lang w:val="en-US" w:eastAsia="zh-CN"/>
        </w:rPr>
        <w:t>绩效评价的对象是</w:t>
      </w:r>
      <w:r>
        <w:rPr>
          <w:rFonts w:hint="default" w:ascii="Times New Roman" w:hAnsi="Times New Roman" w:eastAsia="仿宋_GB2312" w:cs="Times New Roman"/>
          <w:sz w:val="32"/>
          <w:szCs w:val="32"/>
          <w:highlight w:val="none"/>
        </w:rPr>
        <w:t>按照</w:t>
      </w:r>
      <w:r>
        <w:rPr>
          <w:rFonts w:hint="default" w:ascii="Times New Roman" w:hAnsi="Times New Roman" w:eastAsia="仿宋_GB2312" w:cs="Times New Roman"/>
          <w:sz w:val="32"/>
          <w:szCs w:val="32"/>
          <w:highlight w:val="none"/>
          <w:lang w:eastAsia="zh-CN"/>
        </w:rPr>
        <w:t>《江西省新型研发机构认定管理办法》</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US" w:eastAsia="zh-CN"/>
        </w:rPr>
        <w:t>赣科发政</w:t>
      </w:r>
      <w:r>
        <w:rPr>
          <w:rFonts w:hint="default" w:ascii="Times New Roman" w:hAnsi="Times New Roman" w:eastAsia="仿宋_GB2312" w:cs="Times New Roman"/>
          <w:sz w:val="32"/>
          <w:szCs w:val="32"/>
          <w:highlight w:val="none"/>
        </w:rPr>
        <w:t>字〔2019〕</w:t>
      </w:r>
      <w:r>
        <w:rPr>
          <w:rFonts w:hint="default" w:ascii="Times New Roman" w:hAnsi="Times New Roman" w:eastAsia="仿宋_GB2312" w:cs="Times New Roman"/>
          <w:sz w:val="32"/>
          <w:szCs w:val="32"/>
          <w:highlight w:val="none"/>
          <w:lang w:val="en-US" w:eastAsia="zh-CN"/>
        </w:rPr>
        <w:t>80</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eastAsia="zh-CN"/>
        </w:rPr>
        <w:t>认定</w:t>
      </w:r>
      <w:r>
        <w:rPr>
          <w:rFonts w:hint="default" w:ascii="Times New Roman" w:hAnsi="Times New Roman" w:eastAsia="仿宋_GB2312" w:cs="Times New Roman"/>
          <w:sz w:val="32"/>
          <w:szCs w:val="32"/>
          <w:highlight w:val="none"/>
        </w:rPr>
        <w:t>的省新型研发机构。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第三条</w:t>
      </w:r>
      <w:r>
        <w:rPr>
          <w:rFonts w:hint="default" w:ascii="Times New Roman" w:hAnsi="Times New Roman" w:eastAsia="仿宋_GB2312" w:cs="Times New Roman"/>
          <w:sz w:val="32"/>
          <w:szCs w:val="32"/>
          <w:highlight w:val="none"/>
          <w:lang w:val="en-US" w:eastAsia="zh-CN"/>
        </w:rPr>
        <w:t xml:space="preserve"> 新型研发机构绩效评价遵循以下原则：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能力导向。注重新型研发机构科技创新的科学价值、技术价值、经济价值和社会价值，建立基于绩效目标的评价机制，聚焦能力提升，强化创新责任，激发创新活力，提升科技资源配置和资金使用效益，增加知识创造与技术供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（二）分类评价。根据单位性质</w:t>
      </w:r>
      <w:r>
        <w:rPr>
          <w:rFonts w:hint="default" w:ascii="Times New Roman" w:hAnsi="Times New Roman" w:eastAsia="仿宋_GB2312" w:cs="Times New Roman"/>
          <w:b w:val="0"/>
          <w:bCs w:val="0"/>
          <w:sz w:val="32"/>
          <w:szCs w:val="32"/>
          <w:highlight w:val="none"/>
          <w:lang w:val="en-US" w:eastAsia="zh-CN"/>
        </w:rPr>
        <w:t>，分为企业、事业单位/民办非企业两类，</w:t>
      </w:r>
      <w:r>
        <w:rPr>
          <w:rFonts w:hint="default" w:ascii="Times New Roman" w:hAnsi="Times New Roman" w:eastAsia="仿宋_GB2312" w:cs="Times New Roman"/>
          <w:sz w:val="32"/>
          <w:szCs w:val="32"/>
          <w:highlight w:val="none"/>
          <w:lang w:val="en-US" w:eastAsia="zh-CN"/>
        </w:rPr>
        <w:t>在绩效目标、评价指标、评价方法等方面按照各自类别特点进行评价。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（三）促进发展。通过开展绩效评价，引导新型研发机构补齐短板，聚焦职责定位，优化科研力量配置，加强创新团队和研发条件建设，改进科研组织方式，完善管理机制，提高绩效水平。</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b/>
          <w:bCs/>
          <w:sz w:val="32"/>
          <w:szCs w:val="32"/>
          <w:highlight w:val="none"/>
        </w:rPr>
        <w:t>第</w:t>
      </w:r>
      <w:r>
        <w:rPr>
          <w:rFonts w:hint="default" w:ascii="Times New Roman" w:hAnsi="Times New Roman" w:eastAsia="黑体" w:cs="Times New Roman"/>
          <w:b/>
          <w:bCs/>
          <w:sz w:val="32"/>
          <w:szCs w:val="32"/>
          <w:highlight w:val="none"/>
          <w:lang w:val="en-US" w:eastAsia="zh-CN"/>
        </w:rPr>
        <w:t>四</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绩</w:t>
      </w:r>
      <w:r>
        <w:rPr>
          <w:rFonts w:hint="default" w:ascii="Times New Roman" w:hAnsi="Times New Roman" w:eastAsia="仿宋_GB2312" w:cs="Times New Roman"/>
          <w:b w:val="0"/>
          <w:bCs w:val="0"/>
          <w:sz w:val="32"/>
          <w:szCs w:val="32"/>
          <w:highlight w:val="none"/>
        </w:rPr>
        <w:t>效评价</w:t>
      </w:r>
      <w:r>
        <w:rPr>
          <w:rFonts w:hint="default" w:ascii="Times New Roman" w:hAnsi="Times New Roman" w:eastAsia="仿宋_GB2312" w:cs="Times New Roman"/>
          <w:b w:val="0"/>
          <w:bCs w:val="0"/>
          <w:sz w:val="32"/>
          <w:szCs w:val="32"/>
          <w:highlight w:val="none"/>
          <w:lang w:eastAsia="zh-CN"/>
        </w:rPr>
        <w:t>的</w:t>
      </w:r>
      <w:r>
        <w:rPr>
          <w:rFonts w:hint="default" w:ascii="Times New Roman" w:hAnsi="Times New Roman" w:eastAsia="仿宋_GB2312" w:cs="Times New Roman"/>
          <w:b w:val="0"/>
          <w:bCs w:val="0"/>
          <w:sz w:val="32"/>
          <w:szCs w:val="32"/>
          <w:highlight w:val="none"/>
        </w:rPr>
        <w:t>内容包括新型研发机构</w:t>
      </w:r>
      <w:r>
        <w:rPr>
          <w:rFonts w:hint="default" w:ascii="Times New Roman" w:hAnsi="Times New Roman" w:eastAsia="仿宋_GB2312" w:cs="Times New Roman"/>
          <w:b w:val="0"/>
          <w:bCs w:val="0"/>
          <w:sz w:val="32"/>
          <w:szCs w:val="32"/>
          <w:highlight w:val="none"/>
          <w:lang w:eastAsia="zh-CN"/>
        </w:rPr>
        <w:t>的</w:t>
      </w:r>
      <w:r>
        <w:rPr>
          <w:rFonts w:hint="default" w:ascii="Times New Roman" w:hAnsi="Times New Roman" w:eastAsia="仿宋_GB2312" w:cs="Times New Roman"/>
          <w:b w:val="0"/>
          <w:bCs w:val="0"/>
          <w:sz w:val="32"/>
          <w:szCs w:val="32"/>
          <w:highlight w:val="none"/>
        </w:rPr>
        <w:t>管理、运营、科研、产出和效益等。新型研发机构自认定起，以三年为一个评价周期</w:t>
      </w:r>
      <w:r>
        <w:rPr>
          <w:rFonts w:hint="default" w:ascii="Times New Roman" w:hAnsi="Times New Roman" w:eastAsia="仿宋_GB2312" w:cs="Times New Roman"/>
          <w:b w:val="0"/>
          <w:bCs w:val="0"/>
          <w:sz w:val="32"/>
          <w:szCs w:val="32"/>
          <w:highlight w:val="none"/>
          <w:lang w:eastAsia="zh-CN"/>
        </w:rPr>
        <w:t>，省科学技术厅</w:t>
      </w:r>
      <w:r>
        <w:rPr>
          <w:rFonts w:hint="default" w:ascii="Times New Roman" w:hAnsi="Times New Roman" w:eastAsia="仿宋_GB2312" w:cs="Times New Roman"/>
          <w:b w:val="0"/>
          <w:bCs w:val="0"/>
          <w:sz w:val="32"/>
          <w:szCs w:val="32"/>
          <w:highlight w:val="none"/>
        </w:rPr>
        <w:t>原则上每年组织</w:t>
      </w:r>
      <w:r>
        <w:rPr>
          <w:rFonts w:hint="default" w:ascii="Times New Roman" w:hAnsi="Times New Roman" w:eastAsia="仿宋_GB2312" w:cs="Times New Roman"/>
          <w:b w:val="0"/>
          <w:bCs w:val="0"/>
          <w:sz w:val="32"/>
          <w:szCs w:val="32"/>
          <w:highlight w:val="none"/>
          <w:lang w:val="en-US" w:eastAsia="zh-CN"/>
        </w:rPr>
        <w:t>一次</w:t>
      </w:r>
      <w:r>
        <w:rPr>
          <w:rFonts w:hint="default" w:ascii="Times New Roman" w:hAnsi="Times New Roman" w:eastAsia="仿宋_GB2312" w:cs="Times New Roman"/>
          <w:b w:val="0"/>
          <w:bCs w:val="0"/>
          <w:sz w:val="32"/>
          <w:szCs w:val="32"/>
          <w:highlight w:val="none"/>
        </w:rPr>
        <w:t>评价。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第二章</w:t>
      </w:r>
      <w:r>
        <w:rPr>
          <w:rFonts w:hint="default" w:ascii="Times New Roman" w:hAnsi="Times New Roman" w:eastAsia="黑体" w:cs="Times New Roman"/>
          <w:b/>
          <w:bCs/>
          <w:sz w:val="32"/>
          <w:szCs w:val="32"/>
          <w:highlight w:val="none"/>
          <w:lang w:eastAsia="zh-CN"/>
        </w:rPr>
        <w:t>　</w:t>
      </w:r>
      <w:r>
        <w:rPr>
          <w:rFonts w:hint="default" w:ascii="Times New Roman" w:hAnsi="Times New Roman" w:eastAsia="黑体" w:cs="Times New Roman"/>
          <w:b/>
          <w:bCs/>
          <w:sz w:val="32"/>
          <w:szCs w:val="32"/>
          <w:highlight w:val="none"/>
        </w:rPr>
        <w:t>组织实施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b/>
          <w:bCs/>
          <w:sz w:val="32"/>
          <w:szCs w:val="32"/>
          <w:highlight w:val="none"/>
        </w:rPr>
        <w:t>第</w:t>
      </w:r>
      <w:r>
        <w:rPr>
          <w:rFonts w:hint="default" w:ascii="Times New Roman" w:hAnsi="Times New Roman" w:eastAsia="黑体" w:cs="Times New Roman"/>
          <w:b/>
          <w:bCs/>
          <w:sz w:val="32"/>
          <w:szCs w:val="32"/>
          <w:highlight w:val="none"/>
          <w:lang w:val="en-US" w:eastAsia="zh-CN"/>
        </w:rPr>
        <w:t>五</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被评价的</w:t>
      </w:r>
      <w:r>
        <w:rPr>
          <w:rFonts w:hint="default" w:ascii="Times New Roman" w:hAnsi="Times New Roman" w:eastAsia="仿宋_GB2312" w:cs="Times New Roman"/>
          <w:sz w:val="32"/>
          <w:szCs w:val="32"/>
          <w:highlight w:val="none"/>
        </w:rPr>
        <w:t>新型研发机构于</w:t>
      </w:r>
      <w:r>
        <w:rPr>
          <w:rFonts w:hint="default" w:ascii="Times New Roman" w:hAnsi="Times New Roman" w:eastAsia="仿宋_GB2312" w:cs="Times New Roman"/>
          <w:sz w:val="32"/>
          <w:szCs w:val="32"/>
          <w:highlight w:val="none"/>
          <w:lang w:eastAsia="zh-CN"/>
        </w:rPr>
        <w:t>当年</w:t>
      </w:r>
      <w:r>
        <w:rPr>
          <w:rFonts w:hint="default" w:ascii="Times New Roman" w:hAnsi="Times New Roman" w:eastAsia="仿宋_GB2312" w:cs="Times New Roman"/>
          <w:sz w:val="32"/>
          <w:szCs w:val="32"/>
          <w:highlight w:val="none"/>
          <w:lang w:val="en-US" w:eastAsia="zh-CN"/>
        </w:rPr>
        <w:t>3月底</w:t>
      </w:r>
      <w:r>
        <w:rPr>
          <w:rFonts w:hint="default" w:ascii="Times New Roman" w:hAnsi="Times New Roman" w:eastAsia="仿宋_GB2312" w:cs="Times New Roman"/>
          <w:sz w:val="32"/>
          <w:szCs w:val="32"/>
          <w:highlight w:val="none"/>
        </w:rPr>
        <w:t>前填写《新型研发机构绩效自评表》连同相关佐证材料上传</w:t>
      </w:r>
      <w:r>
        <w:rPr>
          <w:rFonts w:hint="default" w:ascii="Times New Roman" w:hAnsi="Times New Roman" w:eastAsia="仿宋_GB2312" w:cs="Times New Roman"/>
          <w:sz w:val="32"/>
          <w:szCs w:val="32"/>
          <w:highlight w:val="none"/>
          <w:lang w:eastAsia="zh-CN"/>
        </w:rPr>
        <w:t>到指定系统</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pacing w:val="-6"/>
          <w:sz w:val="32"/>
          <w:szCs w:val="32"/>
          <w:highlight w:val="none"/>
        </w:rPr>
      </w:pPr>
      <w:r>
        <w:rPr>
          <w:rFonts w:hint="default" w:ascii="Times New Roman" w:hAnsi="Times New Roman" w:eastAsia="黑体" w:cs="Times New Roman"/>
          <w:b/>
          <w:bCs/>
          <w:sz w:val="32"/>
          <w:szCs w:val="32"/>
          <w:highlight w:val="none"/>
        </w:rPr>
        <w:t>第</w:t>
      </w:r>
      <w:r>
        <w:rPr>
          <w:rFonts w:hint="default" w:ascii="Times New Roman" w:hAnsi="Times New Roman" w:eastAsia="黑体" w:cs="Times New Roman"/>
          <w:b/>
          <w:bCs/>
          <w:sz w:val="32"/>
          <w:szCs w:val="32"/>
          <w:highlight w:val="none"/>
          <w:lang w:val="en-US" w:eastAsia="zh-CN"/>
        </w:rPr>
        <w:t>六</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省科学技术厅组织专家组开展现场评价。专家组</w:t>
      </w:r>
      <w:r>
        <w:rPr>
          <w:rFonts w:hint="default" w:ascii="Times New Roman" w:hAnsi="Times New Roman" w:eastAsia="仿宋_GB2312" w:cs="Times New Roman"/>
          <w:sz w:val="32"/>
          <w:szCs w:val="32"/>
          <w:highlight w:val="none"/>
          <w:lang w:eastAsia="zh-CN"/>
        </w:rPr>
        <w:t>按照绩效评价指标</w:t>
      </w:r>
      <w:r>
        <w:rPr>
          <w:rFonts w:hint="default" w:ascii="Times New Roman" w:hAnsi="Times New Roman" w:eastAsia="仿宋_GB2312" w:cs="Times New Roman"/>
          <w:sz w:val="32"/>
          <w:szCs w:val="32"/>
          <w:highlight w:val="none"/>
        </w:rPr>
        <w:t>，对新型研发机构</w:t>
      </w:r>
      <w:r>
        <w:rPr>
          <w:rFonts w:hint="default" w:ascii="Times New Roman" w:hAnsi="Times New Roman" w:eastAsia="仿宋_GB2312" w:cs="Times New Roman"/>
          <w:sz w:val="32"/>
          <w:szCs w:val="32"/>
          <w:highlight w:val="none"/>
          <w:lang w:eastAsia="zh-CN"/>
        </w:rPr>
        <w:t>运行管理、人才聚集与培养</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创新能力及产出、创新效益</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创新平台及载体</w:t>
      </w:r>
      <w:r>
        <w:rPr>
          <w:rFonts w:hint="default" w:ascii="Times New Roman" w:hAnsi="Times New Roman" w:eastAsia="仿宋_GB2312" w:cs="Times New Roman"/>
          <w:sz w:val="32"/>
          <w:szCs w:val="32"/>
          <w:highlight w:val="none"/>
        </w:rPr>
        <w:t>等方面进行评价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核实相</w:t>
      </w:r>
      <w:r>
        <w:rPr>
          <w:rFonts w:hint="default" w:ascii="Times New Roman" w:hAnsi="Times New Roman" w:eastAsia="仿宋_GB2312" w:cs="Times New Roman"/>
          <w:spacing w:val="-6"/>
          <w:sz w:val="32"/>
          <w:szCs w:val="32"/>
          <w:highlight w:val="none"/>
        </w:rPr>
        <w:t>关资料及证明材料真实性等。专家独立评价打分，提出评价意见。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第</w:t>
      </w:r>
      <w:r>
        <w:rPr>
          <w:rFonts w:hint="default" w:ascii="Times New Roman" w:hAnsi="Times New Roman" w:eastAsia="黑体" w:cs="Times New Roman"/>
          <w:b/>
          <w:bCs/>
          <w:sz w:val="32"/>
          <w:szCs w:val="32"/>
          <w:highlight w:val="none"/>
          <w:lang w:val="en-US" w:eastAsia="zh-CN"/>
        </w:rPr>
        <w:t>七</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新型研发机构绩效评价最终成绩等级分为优秀、合格、限期整改和不合格四个等次：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（一）评价得分80分（含80分）以上为优秀；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（二）评价得分79分至60分（含60分）为合格；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（三）评价得分59分至50分（含50分）为限期整改；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highlight w:val="none"/>
        </w:rPr>
      </w:pPr>
      <w:r>
        <w:rPr>
          <w:rFonts w:hint="default" w:ascii="Times New Roman" w:hAnsi="Times New Roman" w:eastAsia="仿宋_GB2312" w:cs="Times New Roman"/>
          <w:sz w:val="32"/>
          <w:szCs w:val="32"/>
          <w:highlight w:val="none"/>
        </w:rPr>
        <w:t>（四）评价得分低于50分为不合格。</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第</w:t>
      </w:r>
      <w:r>
        <w:rPr>
          <w:rFonts w:hint="default" w:ascii="Times New Roman" w:hAnsi="Times New Roman" w:eastAsia="黑体" w:cs="Times New Roman"/>
          <w:b/>
          <w:bCs/>
          <w:sz w:val="32"/>
          <w:szCs w:val="32"/>
          <w:highlight w:val="none"/>
          <w:lang w:val="en-US" w:eastAsia="zh-CN"/>
        </w:rPr>
        <w:t>八</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存在下列情况之一的，直接认定为不合格：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highlight w:val="none"/>
        </w:rPr>
      </w:pPr>
      <w:r>
        <w:rPr>
          <w:rFonts w:hint="default" w:ascii="Times New Roman" w:hAnsi="Times New Roman" w:eastAsia="仿宋_GB2312" w:cs="Times New Roman"/>
          <w:sz w:val="32"/>
          <w:szCs w:val="32"/>
          <w:highlight w:val="none"/>
        </w:rPr>
        <w:t>（一）机构或机构</w:t>
      </w:r>
      <w:r>
        <w:rPr>
          <w:rFonts w:hint="default" w:ascii="Times New Roman" w:hAnsi="Times New Roman" w:eastAsia="仿宋_GB2312" w:cs="Times New Roman"/>
          <w:sz w:val="32"/>
          <w:szCs w:val="32"/>
          <w:highlight w:val="none"/>
          <w:lang w:eastAsia="zh-CN"/>
        </w:rPr>
        <w:t>法定代表人</w:t>
      </w:r>
      <w:r>
        <w:rPr>
          <w:rFonts w:hint="default" w:ascii="Times New Roman" w:hAnsi="Times New Roman" w:eastAsia="仿宋_GB2312" w:cs="Times New Roman"/>
          <w:sz w:val="32"/>
          <w:szCs w:val="32"/>
          <w:highlight w:val="none"/>
        </w:rPr>
        <w:t>因严重违法行为受到刑事处罚的；</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（二）机</w:t>
      </w:r>
      <w:r>
        <w:rPr>
          <w:rFonts w:hint="default" w:ascii="Times New Roman" w:hAnsi="Times New Roman" w:eastAsia="仿宋_GB2312" w:cs="Times New Roman"/>
          <w:spacing w:val="-11"/>
          <w:sz w:val="32"/>
          <w:szCs w:val="32"/>
          <w:highlight w:val="none"/>
        </w:rPr>
        <w:t>构因其他严重失信行为被纳入社会信用“</w:t>
      </w:r>
      <w:r>
        <w:rPr>
          <w:rFonts w:hint="default" w:ascii="Times New Roman" w:hAnsi="Times New Roman" w:eastAsia="仿宋_GB2312" w:cs="Times New Roman"/>
          <w:spacing w:val="-6"/>
          <w:sz w:val="32"/>
          <w:szCs w:val="32"/>
          <w:highlight w:val="none"/>
        </w:rPr>
        <w:t>黑名单”的；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（三）重大事项变更导致资格失效的；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（四）逾期未报送绩效评价材料，且不配合评价工作的；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highlight w:val="none"/>
        </w:rPr>
      </w:pPr>
      <w:r>
        <w:rPr>
          <w:rFonts w:hint="default" w:ascii="Times New Roman" w:hAnsi="Times New Roman" w:eastAsia="仿宋_GB2312" w:cs="Times New Roman"/>
          <w:sz w:val="32"/>
          <w:szCs w:val="32"/>
          <w:highlight w:val="none"/>
        </w:rPr>
        <w:t>（五）提供虚假材料和数据经核实严重影响评价结果的</w:t>
      </w:r>
      <w:r>
        <w:rPr>
          <w:rFonts w:hint="default" w:ascii="Times New Roman" w:hAnsi="Times New Roman" w:eastAsia="仿宋_GB2312" w:cs="Times New Roman"/>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黑体" w:cs="Times New Roman"/>
          <w:b/>
          <w:bCs/>
          <w:sz w:val="32"/>
          <w:szCs w:val="32"/>
          <w:highlight w:val="none"/>
        </w:rPr>
        <w:t>第</w:t>
      </w:r>
      <w:r>
        <w:rPr>
          <w:rFonts w:hint="default" w:ascii="Times New Roman" w:hAnsi="Times New Roman" w:eastAsia="黑体" w:cs="Times New Roman"/>
          <w:b/>
          <w:bCs/>
          <w:sz w:val="32"/>
          <w:szCs w:val="32"/>
          <w:highlight w:val="none"/>
          <w:lang w:eastAsia="zh-CN"/>
        </w:rPr>
        <w:t>九</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b/>
          <w:bCs/>
          <w:sz w:val="32"/>
          <w:szCs w:val="32"/>
          <w:highlight w:val="none"/>
        </w:rPr>
        <w:t xml:space="preserve"> </w:t>
      </w:r>
      <w:r>
        <w:rPr>
          <w:rFonts w:hint="default" w:ascii="Times New Roman" w:hAnsi="Times New Roman" w:eastAsia="仿宋_GB2312" w:cs="Times New Roman"/>
          <w:b w:val="0"/>
          <w:bCs w:val="0"/>
          <w:sz w:val="32"/>
          <w:szCs w:val="32"/>
          <w:highlight w:val="none"/>
        </w:rPr>
        <w:t>绩效评价结果</w:t>
      </w:r>
      <w:r>
        <w:rPr>
          <w:rFonts w:hint="default" w:ascii="Times New Roman" w:hAnsi="Times New Roman" w:eastAsia="仿宋_GB2312" w:cs="Times New Roman"/>
          <w:b w:val="0"/>
          <w:bCs w:val="0"/>
          <w:sz w:val="32"/>
          <w:szCs w:val="32"/>
          <w:highlight w:val="none"/>
          <w:lang w:val="en-US" w:eastAsia="zh-CN"/>
        </w:rPr>
        <w:t>应当</w:t>
      </w:r>
      <w:r>
        <w:rPr>
          <w:rFonts w:hint="default" w:ascii="Times New Roman" w:hAnsi="Times New Roman" w:eastAsia="仿宋_GB2312" w:cs="Times New Roman"/>
          <w:b w:val="0"/>
          <w:bCs w:val="0"/>
          <w:sz w:val="32"/>
          <w:szCs w:val="32"/>
          <w:highlight w:val="none"/>
        </w:rPr>
        <w:t>向社会公布，接受社会监督</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第三章</w:t>
      </w:r>
      <w:r>
        <w:rPr>
          <w:rFonts w:hint="default" w:ascii="Times New Roman" w:hAnsi="Times New Roman" w:eastAsia="黑体" w:cs="Times New Roman"/>
          <w:b/>
          <w:bCs/>
          <w:sz w:val="32"/>
          <w:szCs w:val="32"/>
          <w:highlight w:val="none"/>
          <w:lang w:eastAsia="zh-CN"/>
        </w:rPr>
        <w:t>　</w:t>
      </w:r>
      <w:r>
        <w:rPr>
          <w:rFonts w:hint="default" w:ascii="Times New Roman" w:hAnsi="Times New Roman" w:eastAsia="黑体" w:cs="Times New Roman"/>
          <w:b/>
          <w:bCs/>
          <w:sz w:val="32"/>
          <w:szCs w:val="32"/>
          <w:highlight w:val="none"/>
        </w:rPr>
        <w:t>结果应用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第十条</w:t>
      </w:r>
      <w:r>
        <w:rPr>
          <w:rFonts w:hint="default" w:ascii="Times New Roman" w:hAnsi="Times New Roman" w:eastAsia="仿宋_GB2312" w:cs="Times New Roman"/>
          <w:sz w:val="32"/>
          <w:szCs w:val="32"/>
          <w:highlight w:val="none"/>
        </w:rPr>
        <w:t xml:space="preserve"> 省科学技术厅根据绩效评价</w:t>
      </w:r>
      <w:r>
        <w:rPr>
          <w:rFonts w:hint="default" w:ascii="Times New Roman" w:hAnsi="Times New Roman" w:eastAsia="仿宋_GB2312" w:cs="Times New Roman"/>
          <w:sz w:val="32"/>
          <w:szCs w:val="32"/>
          <w:highlight w:val="none"/>
          <w:lang w:eastAsia="zh-CN"/>
        </w:rPr>
        <w:t>结果</w:t>
      </w:r>
      <w:r>
        <w:rPr>
          <w:rFonts w:hint="default" w:ascii="Times New Roman" w:hAnsi="Times New Roman" w:eastAsia="仿宋_GB2312" w:cs="Times New Roman"/>
          <w:sz w:val="32"/>
          <w:szCs w:val="32"/>
          <w:highlight w:val="none"/>
        </w:rPr>
        <w:t>，及时总结和推广优秀机构</w:t>
      </w:r>
      <w:r>
        <w:rPr>
          <w:rFonts w:hint="default" w:ascii="Times New Roman" w:hAnsi="Times New Roman" w:eastAsia="仿宋_GB2312" w:cs="Times New Roman"/>
          <w:sz w:val="32"/>
          <w:szCs w:val="32"/>
          <w:highlight w:val="none"/>
          <w:lang w:eastAsia="zh-CN"/>
        </w:rPr>
        <w:t>取得</w:t>
      </w:r>
      <w:r>
        <w:rPr>
          <w:rFonts w:hint="default" w:ascii="Times New Roman" w:hAnsi="Times New Roman" w:eastAsia="仿宋_GB2312" w:cs="Times New Roman"/>
          <w:sz w:val="32"/>
          <w:szCs w:val="32"/>
          <w:highlight w:val="none"/>
        </w:rPr>
        <w:t>的经验，梳理存在的问题，提出改进意见，指导新型研发机构提高</w:t>
      </w:r>
      <w:r>
        <w:rPr>
          <w:rFonts w:hint="default" w:ascii="Times New Roman" w:hAnsi="Times New Roman" w:eastAsia="仿宋_GB2312" w:cs="Times New Roman"/>
          <w:sz w:val="32"/>
          <w:szCs w:val="32"/>
          <w:highlight w:val="none"/>
          <w:lang w:eastAsia="zh-CN"/>
        </w:rPr>
        <w:t>建设</w:t>
      </w:r>
      <w:r>
        <w:rPr>
          <w:rFonts w:hint="default" w:ascii="Times New Roman" w:hAnsi="Times New Roman" w:eastAsia="仿宋_GB2312" w:cs="Times New Roman"/>
          <w:sz w:val="32"/>
          <w:szCs w:val="32"/>
          <w:highlight w:val="none"/>
        </w:rPr>
        <w:t>水平。</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黑体" w:cs="Times New Roman"/>
          <w:b/>
          <w:bCs/>
          <w:sz w:val="32"/>
          <w:szCs w:val="32"/>
          <w:highlight w:val="none"/>
        </w:rPr>
        <w:t>第十</w:t>
      </w:r>
      <w:r>
        <w:rPr>
          <w:rFonts w:hint="default" w:ascii="Times New Roman" w:hAnsi="Times New Roman" w:eastAsia="黑体" w:cs="Times New Roman"/>
          <w:b/>
          <w:bCs/>
          <w:sz w:val="32"/>
          <w:szCs w:val="32"/>
          <w:highlight w:val="none"/>
          <w:lang w:val="en-US" w:eastAsia="zh-CN"/>
        </w:rPr>
        <w:t>一</w:t>
      </w:r>
      <w:r>
        <w:rPr>
          <w:rFonts w:hint="default" w:ascii="Times New Roman" w:hAnsi="Times New Roman" w:eastAsia="黑体" w:cs="Times New Roman"/>
          <w:b/>
          <w:bCs/>
          <w:sz w:val="32"/>
          <w:szCs w:val="32"/>
          <w:highlight w:val="none"/>
        </w:rPr>
        <w:t xml:space="preserve">条 </w:t>
      </w:r>
      <w:r>
        <w:rPr>
          <w:rFonts w:hint="default" w:ascii="Times New Roman" w:hAnsi="Times New Roman" w:eastAsia="仿宋_GB2312" w:cs="Times New Roman"/>
          <w:sz w:val="32"/>
          <w:szCs w:val="32"/>
          <w:highlight w:val="none"/>
        </w:rPr>
        <w:t>省科学技术厅根据绩效评价结果，视情况择优给予经费后补助，支持其开展研发活动、招引</w:t>
      </w:r>
      <w:r>
        <w:rPr>
          <w:rFonts w:hint="default" w:ascii="Times New Roman" w:hAnsi="Times New Roman" w:eastAsia="仿宋_GB2312" w:cs="Times New Roman"/>
          <w:b w:val="0"/>
          <w:bCs w:val="0"/>
          <w:sz w:val="32"/>
          <w:szCs w:val="32"/>
          <w:highlight w:val="none"/>
          <w:lang w:val="en-US" w:eastAsia="zh-CN"/>
        </w:rPr>
        <w:t>高层次</w:t>
      </w:r>
      <w:r>
        <w:rPr>
          <w:rFonts w:hint="default" w:ascii="Times New Roman" w:hAnsi="Times New Roman" w:eastAsia="仿宋_GB2312" w:cs="Times New Roman"/>
          <w:sz w:val="32"/>
          <w:szCs w:val="32"/>
          <w:highlight w:val="none"/>
        </w:rPr>
        <w:t>人才团队、建设创新平台、提升产业创新服务能力等</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评价优秀的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免周期评价一次；对限期整改的，一年整改期到期未达合格水平，取消省新型研发机构资格；对不合格的，直接取消省新型研发机构资格。</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第十</w:t>
      </w:r>
      <w:r>
        <w:rPr>
          <w:rFonts w:hint="default" w:ascii="Times New Roman" w:hAnsi="Times New Roman" w:eastAsia="黑体" w:cs="Times New Roman"/>
          <w:b/>
          <w:bCs/>
          <w:sz w:val="32"/>
          <w:szCs w:val="32"/>
          <w:highlight w:val="none"/>
          <w:lang w:val="en-US" w:eastAsia="zh-CN"/>
        </w:rPr>
        <w:t>二</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被取消</w:t>
      </w:r>
      <w:r>
        <w:rPr>
          <w:rFonts w:hint="default" w:ascii="Times New Roman" w:hAnsi="Times New Roman" w:eastAsia="仿宋_GB2312" w:cs="Times New Roman"/>
          <w:b w:val="0"/>
          <w:bCs w:val="0"/>
          <w:sz w:val="32"/>
          <w:szCs w:val="32"/>
          <w:highlight w:val="none"/>
        </w:rPr>
        <w:t>资格的</w:t>
      </w:r>
      <w:r>
        <w:rPr>
          <w:rFonts w:hint="default" w:ascii="Times New Roman" w:hAnsi="Times New Roman" w:eastAsia="仿宋_GB2312" w:cs="Times New Roman"/>
          <w:sz w:val="32"/>
          <w:szCs w:val="32"/>
          <w:highlight w:val="none"/>
        </w:rPr>
        <w:t>省新型研发机</w:t>
      </w:r>
      <w:r>
        <w:rPr>
          <w:rFonts w:hint="default" w:ascii="Times New Roman" w:hAnsi="Times New Roman" w:eastAsia="仿宋_GB2312" w:cs="Times New Roman"/>
          <w:b w:val="0"/>
          <w:bCs w:val="0"/>
          <w:sz w:val="32"/>
          <w:szCs w:val="32"/>
          <w:highlight w:val="none"/>
        </w:rPr>
        <w:t>构</w:t>
      </w:r>
      <w:r>
        <w:rPr>
          <w:rFonts w:hint="default" w:ascii="Times New Roman" w:hAnsi="Times New Roman" w:eastAsia="仿宋_GB2312" w:cs="Times New Roman"/>
          <w:sz w:val="32"/>
          <w:szCs w:val="32"/>
          <w:highlight w:val="none"/>
        </w:rPr>
        <w:t>，不再</w:t>
      </w:r>
      <w:r>
        <w:rPr>
          <w:rFonts w:hint="default" w:ascii="Times New Roman" w:hAnsi="Times New Roman" w:eastAsia="仿宋_GB2312" w:cs="Times New Roman"/>
          <w:b w:val="0"/>
          <w:bCs w:val="0"/>
          <w:sz w:val="32"/>
          <w:szCs w:val="32"/>
          <w:highlight w:val="none"/>
        </w:rPr>
        <w:t>享受相关扶持政策</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sz w:val="32"/>
          <w:szCs w:val="32"/>
          <w:highlight w:val="none"/>
        </w:rPr>
        <w:t>自取消之日起，两年内不得再次申请省新型研发机构</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lang w:val="en-US" w:eastAsia="zh-CN"/>
        </w:rPr>
        <w:t>认定</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第四章</w:t>
      </w:r>
      <w:r>
        <w:rPr>
          <w:rFonts w:hint="default" w:ascii="Times New Roman" w:hAnsi="Times New Roman" w:eastAsia="黑体" w:cs="Times New Roman"/>
          <w:b/>
          <w:bCs/>
          <w:sz w:val="32"/>
          <w:szCs w:val="32"/>
          <w:highlight w:val="none"/>
          <w:lang w:eastAsia="zh-CN"/>
        </w:rPr>
        <w:t>　</w:t>
      </w:r>
      <w:r>
        <w:rPr>
          <w:rFonts w:hint="default" w:ascii="Times New Roman" w:hAnsi="Times New Roman" w:eastAsia="黑体" w:cs="Times New Roman"/>
          <w:b/>
          <w:bCs/>
          <w:sz w:val="32"/>
          <w:szCs w:val="32"/>
          <w:highlight w:val="none"/>
        </w:rPr>
        <w:t>相关责任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pacing w:val="-6"/>
          <w:sz w:val="32"/>
          <w:szCs w:val="32"/>
          <w:highlight w:val="none"/>
        </w:rPr>
      </w:pPr>
      <w:r>
        <w:rPr>
          <w:rFonts w:hint="default" w:ascii="Times New Roman" w:hAnsi="Times New Roman" w:eastAsia="黑体" w:cs="Times New Roman"/>
          <w:b/>
          <w:bCs/>
          <w:sz w:val="32"/>
          <w:szCs w:val="32"/>
          <w:highlight w:val="none"/>
        </w:rPr>
        <w:t>第十</w:t>
      </w:r>
      <w:r>
        <w:rPr>
          <w:rFonts w:hint="default" w:ascii="Times New Roman" w:hAnsi="Times New Roman" w:eastAsia="黑体" w:cs="Times New Roman"/>
          <w:b/>
          <w:bCs/>
          <w:sz w:val="32"/>
          <w:szCs w:val="32"/>
          <w:highlight w:val="none"/>
          <w:lang w:eastAsia="zh-CN"/>
        </w:rPr>
        <w:t>三</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参与绩效评价的专家应</w:t>
      </w:r>
      <w:r>
        <w:rPr>
          <w:rFonts w:hint="default" w:ascii="Times New Roman" w:hAnsi="Times New Roman" w:eastAsia="仿宋_GB2312" w:cs="Times New Roman"/>
          <w:sz w:val="32"/>
          <w:szCs w:val="32"/>
          <w:highlight w:val="none"/>
          <w:lang w:eastAsia="zh-CN"/>
        </w:rPr>
        <w:t>当</w:t>
      </w:r>
      <w:r>
        <w:rPr>
          <w:rFonts w:hint="default" w:ascii="Times New Roman" w:hAnsi="Times New Roman" w:eastAsia="仿宋_GB2312" w:cs="Times New Roman"/>
          <w:sz w:val="32"/>
          <w:szCs w:val="32"/>
          <w:highlight w:val="none"/>
        </w:rPr>
        <w:t>严格</w:t>
      </w:r>
      <w:r>
        <w:rPr>
          <w:rFonts w:hint="default" w:ascii="Times New Roman" w:hAnsi="Times New Roman" w:eastAsia="仿宋_GB2312" w:cs="Times New Roman"/>
          <w:b w:val="0"/>
          <w:bCs w:val="0"/>
          <w:spacing w:val="-6"/>
          <w:sz w:val="32"/>
          <w:szCs w:val="32"/>
          <w:highlight w:val="none"/>
        </w:rPr>
        <w:t>遵守工作纪律，</w:t>
      </w:r>
      <w:r>
        <w:rPr>
          <w:rFonts w:hint="default" w:ascii="Times New Roman" w:hAnsi="Times New Roman" w:eastAsia="仿宋_GB2312" w:cs="Times New Roman"/>
          <w:sz w:val="32"/>
          <w:szCs w:val="32"/>
          <w:highlight w:val="none"/>
        </w:rPr>
        <w:t>按照评价工作</w:t>
      </w:r>
      <w:r>
        <w:rPr>
          <w:rFonts w:hint="default" w:ascii="Times New Roman" w:hAnsi="Times New Roman" w:eastAsia="仿宋_GB2312" w:cs="Times New Roman"/>
          <w:spacing w:val="-6"/>
          <w:sz w:val="32"/>
          <w:szCs w:val="32"/>
          <w:highlight w:val="none"/>
        </w:rPr>
        <w:t>要</w:t>
      </w:r>
      <w:r>
        <w:rPr>
          <w:rFonts w:hint="default" w:ascii="Times New Roman" w:hAnsi="Times New Roman" w:eastAsia="仿宋_GB2312" w:cs="Times New Roman"/>
          <w:b w:val="0"/>
          <w:bCs w:val="0"/>
          <w:spacing w:val="-6"/>
          <w:sz w:val="32"/>
          <w:szCs w:val="32"/>
          <w:highlight w:val="none"/>
        </w:rPr>
        <w:t>求，科学、公正、独立地</w:t>
      </w:r>
      <w:r>
        <w:rPr>
          <w:rFonts w:hint="default" w:ascii="Times New Roman" w:hAnsi="Times New Roman" w:eastAsia="仿宋_GB2312" w:cs="Times New Roman"/>
          <w:b w:val="0"/>
          <w:bCs w:val="0"/>
          <w:spacing w:val="-6"/>
          <w:sz w:val="32"/>
          <w:szCs w:val="32"/>
          <w:highlight w:val="none"/>
          <w:lang w:eastAsia="zh-CN"/>
        </w:rPr>
        <w:t>履行</w:t>
      </w:r>
      <w:r>
        <w:rPr>
          <w:rFonts w:hint="default" w:ascii="Times New Roman" w:hAnsi="Times New Roman" w:eastAsia="仿宋_GB2312" w:cs="Times New Roman"/>
          <w:b w:val="0"/>
          <w:bCs w:val="0"/>
          <w:spacing w:val="-6"/>
          <w:sz w:val="32"/>
          <w:szCs w:val="32"/>
          <w:highlight w:val="none"/>
        </w:rPr>
        <w:t>评价职责。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lang w:val="en"/>
        </w:rPr>
      </w:pPr>
      <w:r>
        <w:rPr>
          <w:rFonts w:hint="default" w:ascii="Times New Roman" w:hAnsi="Times New Roman" w:eastAsia="黑体" w:cs="Times New Roman"/>
          <w:b/>
          <w:bCs/>
          <w:sz w:val="32"/>
          <w:szCs w:val="32"/>
          <w:highlight w:val="none"/>
        </w:rPr>
        <w:t>第十</w:t>
      </w:r>
      <w:r>
        <w:rPr>
          <w:rFonts w:hint="default" w:ascii="Times New Roman" w:hAnsi="Times New Roman" w:eastAsia="黑体" w:cs="Times New Roman"/>
          <w:b/>
          <w:bCs/>
          <w:sz w:val="32"/>
          <w:szCs w:val="32"/>
          <w:highlight w:val="none"/>
          <w:lang w:eastAsia="zh-CN"/>
        </w:rPr>
        <w:t>四</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绩效评价实行回避制度。与被评</w:t>
      </w:r>
      <w:r>
        <w:rPr>
          <w:rFonts w:hint="default" w:ascii="Times New Roman" w:hAnsi="Times New Roman" w:eastAsia="仿宋_GB2312" w:cs="Times New Roman"/>
          <w:sz w:val="32"/>
          <w:szCs w:val="32"/>
          <w:highlight w:val="none"/>
          <w:lang w:eastAsia="zh-CN"/>
        </w:rPr>
        <w:t>价的</w:t>
      </w:r>
      <w:r>
        <w:rPr>
          <w:rFonts w:hint="default" w:ascii="Times New Roman" w:hAnsi="Times New Roman" w:eastAsia="仿宋_GB2312" w:cs="Times New Roman"/>
          <w:sz w:val="32"/>
          <w:szCs w:val="32"/>
          <w:highlight w:val="none"/>
        </w:rPr>
        <w:t>新型研发机构有直接利害关系</w:t>
      </w:r>
      <w:r>
        <w:rPr>
          <w:rFonts w:hint="default" w:ascii="Times New Roman" w:hAnsi="Times New Roman" w:eastAsia="仿宋_GB2312" w:cs="Times New Roman"/>
          <w:sz w:val="32"/>
          <w:szCs w:val="32"/>
          <w:highlight w:val="none"/>
          <w:lang w:eastAsia="zh-CN"/>
        </w:rPr>
        <w:t>的专</w:t>
      </w:r>
      <w:r>
        <w:rPr>
          <w:rFonts w:hint="default" w:ascii="Times New Roman" w:hAnsi="Times New Roman" w:eastAsia="仿宋_GB2312" w:cs="Times New Roman"/>
          <w:b w:val="0"/>
          <w:bCs w:val="0"/>
          <w:sz w:val="32"/>
          <w:szCs w:val="32"/>
          <w:highlight w:val="none"/>
          <w:lang w:eastAsia="zh-CN"/>
        </w:rPr>
        <w:t>家</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应当申请回避</w:t>
      </w:r>
      <w:r>
        <w:rPr>
          <w:rFonts w:hint="default" w:ascii="Times New Roman" w:hAnsi="Times New Roman" w:eastAsia="仿宋_GB2312" w:cs="Times New Roman"/>
          <w:b w:val="0"/>
          <w:bCs w:val="0"/>
          <w:sz w:val="32"/>
          <w:szCs w:val="32"/>
          <w:highlight w:val="none"/>
        </w:rPr>
        <w:t>。新</w:t>
      </w:r>
      <w:r>
        <w:rPr>
          <w:rFonts w:hint="default" w:ascii="Times New Roman" w:hAnsi="Times New Roman" w:eastAsia="仿宋_GB2312" w:cs="Times New Roman"/>
          <w:sz w:val="32"/>
          <w:szCs w:val="32"/>
          <w:highlight w:val="none"/>
        </w:rPr>
        <w:t>型研发机构也可</w:t>
      </w:r>
      <w:r>
        <w:rPr>
          <w:rFonts w:hint="default" w:ascii="Times New Roman" w:hAnsi="Times New Roman" w:eastAsia="仿宋_GB2312" w:cs="Times New Roman"/>
          <w:sz w:val="32"/>
          <w:szCs w:val="32"/>
          <w:highlight w:val="none"/>
          <w:lang w:eastAsia="zh-CN"/>
        </w:rPr>
        <w:t>以</w:t>
      </w:r>
      <w:r>
        <w:rPr>
          <w:rFonts w:hint="default" w:ascii="Times New Roman" w:hAnsi="Times New Roman" w:eastAsia="仿宋_GB2312" w:cs="Times New Roman"/>
          <w:sz w:val="32"/>
          <w:szCs w:val="32"/>
          <w:highlight w:val="none"/>
        </w:rPr>
        <w:t>向省科学技术厅提出建议回避的专家名单，并说明理由。对违反回避制度要求的，</w:t>
      </w:r>
      <w:r>
        <w:rPr>
          <w:rFonts w:hint="default" w:ascii="Times New Roman" w:hAnsi="Times New Roman" w:eastAsia="仿宋_GB2312" w:cs="Times New Roman"/>
          <w:sz w:val="32"/>
          <w:szCs w:val="32"/>
          <w:highlight w:val="none"/>
          <w:lang w:eastAsia="zh-CN"/>
        </w:rPr>
        <w:t>按规定</w:t>
      </w:r>
      <w:r>
        <w:rPr>
          <w:rFonts w:hint="default" w:ascii="Times New Roman" w:hAnsi="Times New Roman" w:eastAsia="仿宋_GB2312" w:cs="Times New Roman"/>
          <w:sz w:val="32"/>
          <w:szCs w:val="32"/>
          <w:highlight w:val="none"/>
        </w:rPr>
        <w:t>纳入科研违规失信行为记录。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黑体" w:cs="Times New Roman"/>
          <w:b/>
          <w:bCs/>
          <w:sz w:val="32"/>
          <w:szCs w:val="32"/>
          <w:highlight w:val="none"/>
        </w:rPr>
        <w:t>第十</w:t>
      </w:r>
      <w:r>
        <w:rPr>
          <w:rFonts w:hint="default" w:ascii="Times New Roman" w:hAnsi="Times New Roman" w:eastAsia="黑体" w:cs="Times New Roman"/>
          <w:b/>
          <w:bCs/>
          <w:sz w:val="32"/>
          <w:szCs w:val="32"/>
          <w:highlight w:val="none"/>
          <w:lang w:eastAsia="zh-CN"/>
        </w:rPr>
        <w:t>五</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获得财政</w:t>
      </w:r>
      <w:r>
        <w:rPr>
          <w:rFonts w:hint="default" w:ascii="Times New Roman" w:hAnsi="Times New Roman" w:eastAsia="仿宋_GB2312" w:cs="Times New Roman"/>
          <w:sz w:val="32"/>
          <w:szCs w:val="32"/>
          <w:highlight w:val="none"/>
          <w:lang w:val="en-US" w:eastAsia="zh-CN"/>
        </w:rPr>
        <w:t>经</w:t>
      </w:r>
      <w:r>
        <w:rPr>
          <w:rFonts w:hint="default" w:ascii="Times New Roman" w:hAnsi="Times New Roman" w:eastAsia="仿宋_GB2312" w:cs="Times New Roman"/>
          <w:b w:val="0"/>
          <w:bCs w:val="0"/>
          <w:sz w:val="32"/>
          <w:szCs w:val="32"/>
          <w:highlight w:val="none"/>
          <w:lang w:val="en-US" w:eastAsia="zh-CN"/>
        </w:rPr>
        <w:t>费后补</w:t>
      </w:r>
      <w:r>
        <w:rPr>
          <w:rFonts w:hint="default" w:ascii="Times New Roman" w:hAnsi="Times New Roman" w:eastAsia="仿宋_GB2312" w:cs="Times New Roman"/>
          <w:b w:val="0"/>
          <w:bCs w:val="0"/>
          <w:sz w:val="32"/>
          <w:szCs w:val="32"/>
          <w:highlight w:val="none"/>
        </w:rPr>
        <w:t>助的</w:t>
      </w:r>
      <w:r>
        <w:rPr>
          <w:rFonts w:hint="default" w:ascii="Times New Roman" w:hAnsi="Times New Roman" w:eastAsia="仿宋_GB2312" w:cs="Times New Roman"/>
          <w:sz w:val="32"/>
          <w:szCs w:val="32"/>
          <w:highlight w:val="none"/>
        </w:rPr>
        <w:t>新型研发机构，</w:t>
      </w:r>
      <w:r>
        <w:rPr>
          <w:rFonts w:hint="default" w:ascii="Times New Roman" w:hAnsi="Times New Roman" w:eastAsia="仿宋_GB2312" w:cs="Times New Roman"/>
          <w:sz w:val="32"/>
          <w:szCs w:val="32"/>
          <w:highlight w:val="none"/>
          <w:lang w:eastAsia="zh-CN"/>
        </w:rPr>
        <w:t>应当</w:t>
      </w:r>
      <w:r>
        <w:rPr>
          <w:rFonts w:hint="default" w:ascii="Times New Roman" w:hAnsi="Times New Roman" w:eastAsia="仿宋_GB2312" w:cs="Times New Roman"/>
          <w:sz w:val="32"/>
          <w:szCs w:val="32"/>
          <w:highlight w:val="none"/>
        </w:rPr>
        <w:t>遵守财政、财务规章制度和财经纪律，自觉接受监督检</w:t>
      </w:r>
      <w:r>
        <w:rPr>
          <w:rFonts w:hint="default" w:ascii="Times New Roman" w:hAnsi="Times New Roman" w:eastAsia="仿宋_GB2312" w:cs="Times New Roman"/>
          <w:b w:val="0"/>
          <w:bCs w:val="0"/>
          <w:sz w:val="32"/>
          <w:szCs w:val="32"/>
          <w:highlight w:val="none"/>
        </w:rPr>
        <w:t>查</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后补助经费应</w:t>
      </w:r>
      <w:r>
        <w:rPr>
          <w:rFonts w:hint="default" w:ascii="Times New Roman" w:hAnsi="Times New Roman" w:eastAsia="仿宋_GB2312" w:cs="Times New Roman"/>
          <w:b w:val="0"/>
          <w:bCs w:val="0"/>
          <w:sz w:val="32"/>
          <w:szCs w:val="32"/>
          <w:highlight w:val="none"/>
        </w:rPr>
        <w:t>专款专用，纳入研发投入统计。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第五章</w:t>
      </w:r>
      <w:r>
        <w:rPr>
          <w:rFonts w:hint="default" w:ascii="Times New Roman" w:hAnsi="Times New Roman" w:eastAsia="黑体" w:cs="Times New Roman"/>
          <w:b/>
          <w:bCs/>
          <w:sz w:val="32"/>
          <w:szCs w:val="32"/>
          <w:highlight w:val="none"/>
          <w:lang w:eastAsia="zh-CN"/>
        </w:rPr>
        <w:t>　</w:t>
      </w:r>
      <w:r>
        <w:rPr>
          <w:rFonts w:hint="default" w:ascii="Times New Roman" w:hAnsi="Times New Roman" w:eastAsia="黑体" w:cs="Times New Roman"/>
          <w:b/>
          <w:bCs/>
          <w:sz w:val="32"/>
          <w:szCs w:val="32"/>
          <w:highlight w:val="none"/>
        </w:rPr>
        <w:t>附</w:t>
      </w:r>
      <w:r>
        <w:rPr>
          <w:rFonts w:hint="default" w:ascii="Times New Roman" w:hAnsi="Times New Roman" w:eastAsia="黑体" w:cs="Times New Roman"/>
          <w:b/>
          <w:bCs/>
          <w:sz w:val="32"/>
          <w:szCs w:val="32"/>
          <w:highlight w:val="none"/>
          <w:lang w:eastAsia="zh-CN"/>
        </w:rPr>
        <w:t>　</w:t>
      </w:r>
      <w:r>
        <w:rPr>
          <w:rFonts w:hint="default" w:ascii="Times New Roman" w:hAnsi="Times New Roman" w:eastAsia="黑体" w:cs="Times New Roman"/>
          <w:b/>
          <w:bCs/>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第十</w:t>
      </w:r>
      <w:r>
        <w:rPr>
          <w:rFonts w:hint="default" w:ascii="Times New Roman" w:hAnsi="Times New Roman" w:eastAsia="黑体" w:cs="Times New Roman"/>
          <w:b/>
          <w:bCs/>
          <w:sz w:val="32"/>
          <w:szCs w:val="32"/>
          <w:highlight w:val="none"/>
          <w:lang w:eastAsia="zh-CN"/>
        </w:rPr>
        <w:t>六</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本办法由省科学技术厅负责解释。 </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bCs/>
          <w:sz w:val="32"/>
          <w:szCs w:val="32"/>
          <w:highlight w:val="none"/>
        </w:rPr>
        <w:t>第十</w:t>
      </w:r>
      <w:r>
        <w:rPr>
          <w:rFonts w:hint="default" w:ascii="Times New Roman" w:hAnsi="Times New Roman" w:eastAsia="黑体" w:cs="Times New Roman"/>
          <w:b/>
          <w:bCs/>
          <w:sz w:val="32"/>
          <w:szCs w:val="32"/>
          <w:highlight w:val="none"/>
          <w:lang w:eastAsia="zh-CN"/>
        </w:rPr>
        <w:t>七</w:t>
      </w:r>
      <w:r>
        <w:rPr>
          <w:rFonts w:hint="default" w:ascii="Times New Roman" w:hAnsi="Times New Roman" w:eastAsia="黑体" w:cs="Times New Roman"/>
          <w:b/>
          <w:bCs/>
          <w:sz w:val="32"/>
          <w:szCs w:val="32"/>
          <w:highlight w:val="none"/>
        </w:rPr>
        <w:t>条</w:t>
      </w:r>
      <w:r>
        <w:rPr>
          <w:rFonts w:hint="default" w:ascii="Times New Roman" w:hAnsi="Times New Roman" w:eastAsia="仿宋_GB2312" w:cs="Times New Roman"/>
          <w:sz w:val="32"/>
          <w:szCs w:val="32"/>
          <w:highlight w:val="none"/>
        </w:rPr>
        <w:t xml:space="preserve"> 本办法自发布之日起施行。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sectPr>
          <w:footerReference r:id="rId3" w:type="default"/>
          <w:footerReference r:id="rId4" w:type="even"/>
          <w:pgSz w:w="11906" w:h="16838"/>
          <w:pgMar w:top="1843" w:right="1559" w:bottom="1843" w:left="1559" w:header="851" w:footer="1588"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rPr>
        <w:sectPr>
          <w:type w:val="continuous"/>
          <w:pgSz w:w="11906" w:h="16838"/>
          <w:pgMar w:top="1843" w:right="1559" w:bottom="1843" w:left="1559" w:header="851" w:footer="1587"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eastAsia="宋体" w:cs="Times New Roman"/>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江西省新型研发机构绩效评价指标体系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楷体_GB2312" w:cs="Times New Roman"/>
          <w:b/>
          <w:bCs/>
          <w:sz w:val="32"/>
          <w:szCs w:val="32"/>
          <w:highlight w:val="none"/>
        </w:rPr>
        <w:t>（事业单位/民办非企业）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eastAsia="宋体" w:cs="Times New Roman"/>
          <w:kern w:val="2"/>
          <w:sz w:val="21"/>
          <w:szCs w:val="24"/>
          <w:highlight w:val="none"/>
          <w:lang w:val="en" w:eastAsia="zh-CN" w:bidi="ar-SA"/>
        </w:rPr>
      </w:pPr>
    </w:p>
    <w:tbl>
      <w:tblPr>
        <w:tblStyle w:val="6"/>
        <w:tblW w:w="51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168"/>
        <w:gridCol w:w="1165"/>
        <w:gridCol w:w="2954"/>
        <w:gridCol w:w="2675"/>
        <w:gridCol w:w="1356"/>
        <w:gridCol w:w="1037"/>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一级</w:t>
            </w:r>
          </w:p>
        </w:tc>
        <w:tc>
          <w:tcPr>
            <w:tcW w:w="410"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409"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二级</w:t>
            </w:r>
          </w:p>
        </w:tc>
        <w:tc>
          <w:tcPr>
            <w:tcW w:w="1036"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三级</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计量单位</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kern w:val="0"/>
                <w:sz w:val="28"/>
                <w:szCs w:val="28"/>
                <w:highlight w:val="none"/>
                <w:lang w:bidi="ar"/>
              </w:rPr>
            </w:pPr>
            <w:r>
              <w:rPr>
                <w:rFonts w:hint="default" w:ascii="Times New Roman" w:hAnsi="Times New Roman" w:eastAsia="仿宋_GB2312" w:cs="Times New Roman"/>
                <w:b/>
                <w:kern w:val="0"/>
                <w:sz w:val="28"/>
                <w:szCs w:val="28"/>
                <w:highlight w:val="none"/>
                <w:lang w:bidi="ar"/>
              </w:rPr>
              <w:t>满分</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kern w:val="0"/>
                <w:sz w:val="28"/>
                <w:szCs w:val="28"/>
                <w:highlight w:val="none"/>
                <w:lang w:bidi="ar"/>
              </w:rPr>
            </w:pPr>
            <w:r>
              <w:rPr>
                <w:rFonts w:hint="default" w:ascii="Times New Roman" w:hAnsi="Times New Roman" w:eastAsia="仿宋_GB2312" w:cs="Times New Roman"/>
                <w:b/>
                <w:kern w:val="0"/>
                <w:sz w:val="28"/>
                <w:szCs w:val="28"/>
                <w:highlight w:val="none"/>
                <w:lang w:bidi="ar"/>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运营</w:t>
            </w:r>
          </w:p>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管理</w:t>
            </w:r>
          </w:p>
        </w:tc>
        <w:tc>
          <w:tcPr>
            <w:tcW w:w="4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10</w:t>
            </w: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管理体制机制</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kern w:val="0"/>
                <w:sz w:val="28"/>
                <w:szCs w:val="28"/>
                <w:highlight w:val="none"/>
                <w:lang w:bidi="ar"/>
              </w:rPr>
              <w:t>5</w:t>
            </w: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val="en-US" w:eastAsia="zh-CN" w:bidi="ar"/>
              </w:rPr>
              <w:t>建立完善的</w:t>
            </w:r>
            <w:r>
              <w:rPr>
                <w:rFonts w:hint="default" w:ascii="Times New Roman" w:hAnsi="Times New Roman" w:eastAsia="仿宋_GB2312" w:cs="Times New Roman"/>
                <w:b w:val="0"/>
                <w:bCs w:val="0"/>
                <w:kern w:val="0"/>
                <w:sz w:val="28"/>
                <w:szCs w:val="28"/>
                <w:highlight w:val="none"/>
                <w:lang w:bidi="ar"/>
              </w:rPr>
              <w:t>现代化管理制度</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b w:val="0"/>
                <w:bCs w:val="0"/>
                <w:sz w:val="28"/>
                <w:szCs w:val="28"/>
                <w:highlight w:val="none"/>
                <w:lang w:val="en-US" w:eastAsia="zh-CN"/>
              </w:rPr>
            </w:pPr>
            <w:r>
              <w:rPr>
                <w:rFonts w:hint="default" w:ascii="Times New Roman" w:hAnsi="Times New Roman" w:eastAsia="仿宋_GB2312" w:cs="Times New Roman"/>
                <w:b w:val="0"/>
                <w:bCs w:val="0"/>
                <w:sz w:val="28"/>
                <w:szCs w:val="28"/>
                <w:highlight w:val="none"/>
                <w:lang w:val="en-US" w:eastAsia="zh-CN"/>
              </w:rPr>
              <w:t>制定了涉及机构运营、企业孵化、人才引进等相关管理制度，提供相应制度文件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有效实行理事会</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董事会</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制度</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提供会议纪要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战略清晰，研发方向明确</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kern w:val="0"/>
                <w:sz w:val="28"/>
                <w:szCs w:val="28"/>
                <w:highlight w:val="none"/>
                <w:lang w:val="en-US" w:eastAsia="zh-CN" w:bidi="ar"/>
              </w:rPr>
              <w:t>提供相关决策文件或对战略、研发方向的总结描述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市场化分配激励机制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是否</w:t>
            </w:r>
            <w:r>
              <w:rPr>
                <w:rFonts w:hint="default" w:ascii="Times New Roman" w:hAnsi="Times New Roman" w:eastAsia="仿宋_GB2312" w:cs="Times New Roman"/>
                <w:sz w:val="28"/>
                <w:szCs w:val="28"/>
                <w:highlight w:val="none"/>
              </w:rPr>
              <w:t>运用市场手段调节收入分配。</w:t>
            </w:r>
            <w:r>
              <w:rPr>
                <w:rFonts w:hint="default" w:ascii="Times New Roman" w:hAnsi="Times New Roman" w:eastAsia="仿宋_GB2312" w:cs="Times New Roman"/>
                <w:sz w:val="28"/>
                <w:szCs w:val="28"/>
                <w:highlight w:val="none"/>
                <w:lang w:val="en-US" w:eastAsia="zh-CN"/>
              </w:rPr>
              <w:t>提供相关制度文件。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预算和支出合理规范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提供主要财务报表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日常</w:t>
            </w:r>
          </w:p>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管理</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5</w:t>
            </w: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科技项目结题情况</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科技项目是否按时结题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重大变更</w:t>
            </w:r>
            <w:r>
              <w:rPr>
                <w:rFonts w:hint="default" w:ascii="Times New Roman" w:hAnsi="Times New Roman" w:eastAsia="仿宋_GB2312" w:cs="Times New Roman"/>
                <w:kern w:val="0"/>
                <w:sz w:val="28"/>
                <w:szCs w:val="28"/>
                <w:highlight w:val="none"/>
                <w:lang w:bidi="ar"/>
              </w:rPr>
              <w:t>报告</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both"/>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rPr>
              <w:t>是否根据省科学技术厅要求提交</w:t>
            </w:r>
            <w:r>
              <w:rPr>
                <w:rFonts w:hint="default" w:ascii="Times New Roman" w:hAnsi="Times New Roman" w:eastAsia="仿宋_GB2312" w:cs="Times New Roman"/>
                <w:b w:val="0"/>
                <w:bCs w:val="0"/>
                <w:sz w:val="28"/>
                <w:szCs w:val="28"/>
                <w:highlight w:val="none"/>
                <w:lang w:val="en-US" w:eastAsia="zh-CN"/>
              </w:rPr>
              <w:t>重大变更</w:t>
            </w:r>
            <w:r>
              <w:rPr>
                <w:rFonts w:hint="default" w:ascii="Times New Roman" w:hAnsi="Times New Roman" w:eastAsia="仿宋_GB2312" w:cs="Times New Roman"/>
                <w:b w:val="0"/>
                <w:bCs w:val="0"/>
                <w:sz w:val="28"/>
                <w:szCs w:val="28"/>
                <w:highlight w:val="none"/>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年度总结汇报情况</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rPr>
              <w:t>是否按时完成年度总结汇报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0"/>
                <w:sz w:val="28"/>
                <w:szCs w:val="28"/>
                <w:highlight w:val="none"/>
                <w:lang w:bidi="ar"/>
              </w:rPr>
            </w:pPr>
          </w:p>
        </w:tc>
        <w:tc>
          <w:tcPr>
            <w:tcW w:w="1415" w:type="pct"/>
            <w:gridSpan w:val="2"/>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日常统计工作</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bidi="ar"/>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spacing w:val="-6"/>
                <w:kern w:val="0"/>
                <w:sz w:val="28"/>
                <w:szCs w:val="28"/>
                <w:highlight w:val="none"/>
                <w:lang w:bidi="ar"/>
              </w:rPr>
              <w:t>完成</w:t>
            </w:r>
            <w:r>
              <w:rPr>
                <w:rFonts w:hint="default" w:ascii="Times New Roman" w:hAnsi="Times New Roman" w:eastAsia="仿宋_GB2312" w:cs="Times New Roman"/>
                <w:b w:val="0"/>
                <w:bCs w:val="0"/>
                <w:spacing w:val="-6"/>
                <w:kern w:val="0"/>
                <w:sz w:val="28"/>
                <w:szCs w:val="28"/>
                <w:highlight w:val="none"/>
                <w:lang w:val="en-US" w:eastAsia="zh-CN" w:bidi="ar"/>
              </w:rPr>
              <w:t>指定的统计</w:t>
            </w:r>
            <w:r>
              <w:rPr>
                <w:rFonts w:hint="default" w:ascii="Times New Roman" w:hAnsi="Times New Roman" w:eastAsia="仿宋_GB2312" w:cs="Times New Roman"/>
                <w:b w:val="0"/>
                <w:bCs w:val="0"/>
                <w:spacing w:val="-6"/>
                <w:kern w:val="0"/>
                <w:sz w:val="28"/>
                <w:szCs w:val="28"/>
                <w:highlight w:val="none"/>
                <w:lang w:bidi="ar"/>
              </w:rPr>
              <w:t>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人才聚</w:t>
            </w:r>
            <w:r>
              <w:rPr>
                <w:rFonts w:hint="default" w:ascii="Times New Roman" w:hAnsi="Times New Roman" w:eastAsia="仿宋_GB2312" w:cs="Times New Roman"/>
                <w:spacing w:val="-28"/>
                <w:kern w:val="0"/>
                <w:sz w:val="28"/>
                <w:szCs w:val="28"/>
                <w:highlight w:val="none"/>
                <w:lang w:bidi="ar"/>
              </w:rPr>
              <w:t>集与培养</w:t>
            </w:r>
          </w:p>
        </w:tc>
        <w:tc>
          <w:tcPr>
            <w:tcW w:w="4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25</w:t>
            </w: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研发人员规模</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6</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常驻</w:t>
            </w:r>
            <w:r>
              <w:rPr>
                <w:rFonts w:hint="default" w:ascii="Times New Roman" w:hAnsi="Times New Roman" w:eastAsia="仿宋_GB2312" w:cs="Times New Roman"/>
                <w:kern w:val="0"/>
                <w:sz w:val="28"/>
                <w:szCs w:val="28"/>
                <w:highlight w:val="none"/>
                <w:lang w:bidi="ar"/>
              </w:rPr>
              <w:t>研发总人数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0:0.5分；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rPr>
              <w:t>0:1分；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0:1.5分；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及以上</w:t>
            </w:r>
            <w:r>
              <w:rPr>
                <w:rFonts w:hint="default" w:ascii="Times New Roman" w:hAnsi="Times New Roman" w:eastAsia="仿宋_GB2312" w:cs="Times New Roman"/>
                <w:sz w:val="28"/>
                <w:szCs w:val="2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研发总人数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人</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0:0.5分；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0:1分；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0:1.5分；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及以上</w:t>
            </w:r>
            <w:r>
              <w:rPr>
                <w:rFonts w:hint="default" w:ascii="Times New Roman" w:hAnsi="Times New Roman" w:eastAsia="仿宋_GB2312" w:cs="Times New Roman"/>
                <w:sz w:val="28"/>
                <w:szCs w:val="2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研发人员占总人数比重</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rPr>
              <w:t>30-</w:t>
            </w:r>
            <w:r>
              <w:rPr>
                <w:rFonts w:hint="default" w:ascii="Times New Roman" w:hAnsi="Times New Roman" w:eastAsia="仿宋_GB2312" w:cs="Times New Roman"/>
                <w:b w:val="0"/>
                <w:bCs w:val="0"/>
                <w:sz w:val="28"/>
                <w:szCs w:val="28"/>
                <w:highlight w:val="none"/>
                <w:lang w:val="en-US" w:eastAsia="zh-CN"/>
              </w:rPr>
              <w:t>45</w:t>
            </w:r>
            <w:r>
              <w:rPr>
                <w:rFonts w:hint="default" w:ascii="Times New Roman" w:hAnsi="Times New Roman" w:eastAsia="仿宋_GB2312" w:cs="Times New Roman"/>
                <w:b w:val="0"/>
                <w:bCs w:val="0"/>
                <w:sz w:val="28"/>
                <w:szCs w:val="28"/>
                <w:highlight w:val="none"/>
              </w:rPr>
              <w:t>:0.5分；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45</w:t>
            </w:r>
            <w:r>
              <w:rPr>
                <w:rFonts w:hint="default" w:ascii="Times New Roman" w:hAnsi="Times New Roman" w:eastAsia="仿宋_GB2312" w:cs="Times New Roman"/>
                <w:b w:val="0"/>
                <w:bCs w:val="0"/>
                <w:sz w:val="28"/>
                <w:szCs w:val="28"/>
                <w:highlight w:val="none"/>
              </w:rPr>
              <w:t>-</w:t>
            </w:r>
            <w:r>
              <w:rPr>
                <w:rFonts w:hint="default" w:ascii="Times New Roman" w:hAnsi="Times New Roman" w:eastAsia="仿宋_GB2312" w:cs="Times New Roman"/>
                <w:b w:val="0"/>
                <w:bCs w:val="0"/>
                <w:sz w:val="28"/>
                <w:szCs w:val="28"/>
                <w:highlight w:val="none"/>
                <w:lang w:val="en-US" w:eastAsia="zh-CN"/>
              </w:rPr>
              <w:t>6</w:t>
            </w:r>
            <w:r>
              <w:rPr>
                <w:rFonts w:hint="default" w:ascii="Times New Roman" w:hAnsi="Times New Roman" w:eastAsia="仿宋_GB2312" w:cs="Times New Roman"/>
                <w:b w:val="0"/>
                <w:bCs w:val="0"/>
                <w:sz w:val="28"/>
                <w:szCs w:val="28"/>
                <w:highlight w:val="none"/>
              </w:rPr>
              <w:t>0:1分；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6</w:t>
            </w:r>
            <w:r>
              <w:rPr>
                <w:rFonts w:hint="default" w:ascii="Times New Roman" w:hAnsi="Times New Roman" w:eastAsia="仿宋_GB2312" w:cs="Times New Roman"/>
                <w:b w:val="0"/>
                <w:bCs w:val="0"/>
                <w:sz w:val="28"/>
                <w:szCs w:val="28"/>
                <w:highlight w:val="none"/>
              </w:rPr>
              <w:t>0-</w:t>
            </w:r>
            <w:r>
              <w:rPr>
                <w:rFonts w:hint="default" w:ascii="Times New Roman" w:hAnsi="Times New Roman" w:eastAsia="仿宋_GB2312" w:cs="Times New Roman"/>
                <w:b w:val="0"/>
                <w:bCs w:val="0"/>
                <w:sz w:val="28"/>
                <w:szCs w:val="28"/>
                <w:highlight w:val="none"/>
                <w:lang w:val="en-US" w:eastAsia="zh-CN"/>
              </w:rPr>
              <w:t>75</w:t>
            </w:r>
            <w:r>
              <w:rPr>
                <w:rFonts w:hint="default" w:ascii="Times New Roman" w:hAnsi="Times New Roman" w:eastAsia="仿宋_GB2312" w:cs="Times New Roman"/>
                <w:b w:val="0"/>
                <w:bCs w:val="0"/>
                <w:sz w:val="28"/>
                <w:szCs w:val="28"/>
                <w:highlight w:val="none"/>
              </w:rPr>
              <w:t>:1.5分；</w:t>
            </w:r>
          </w:p>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75及</w:t>
            </w:r>
            <w:r>
              <w:rPr>
                <w:rFonts w:hint="default" w:ascii="Times New Roman" w:hAnsi="Times New Roman" w:eastAsia="仿宋_GB2312" w:cs="Times New Roman"/>
                <w:b w:val="0"/>
                <w:bCs w:val="0"/>
                <w:sz w:val="28"/>
                <w:szCs w:val="28"/>
                <w:highlight w:val="none"/>
              </w:rPr>
              <w:t>以上:</w:t>
            </w:r>
            <w:r>
              <w:rPr>
                <w:rFonts w:hint="default" w:ascii="Times New Roman" w:hAnsi="Times New Roman" w:eastAsia="仿宋_GB2312" w:cs="Times New Roman"/>
                <w:b w:val="0"/>
                <w:bCs w:val="0"/>
                <w:sz w:val="28"/>
                <w:szCs w:val="28"/>
                <w:highlight w:val="none"/>
                <w:lang w:val="en-US" w:eastAsia="zh-CN"/>
              </w:rPr>
              <w:t>2</w:t>
            </w:r>
            <w:r>
              <w:rPr>
                <w:rFonts w:hint="default" w:ascii="Times New Roman" w:hAnsi="Times New Roman" w:eastAsia="仿宋_GB2312" w:cs="Times New Roman"/>
                <w:b w:val="0"/>
                <w:bCs w:val="0"/>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高端人</w:t>
            </w:r>
            <w:r>
              <w:rPr>
                <w:rFonts w:hint="default" w:ascii="Times New Roman" w:hAnsi="Times New Roman" w:eastAsia="仿宋_GB2312" w:cs="Times New Roman"/>
                <w:spacing w:val="-28"/>
                <w:kern w:val="0"/>
                <w:sz w:val="28"/>
                <w:szCs w:val="28"/>
                <w:highlight w:val="none"/>
                <w:lang w:bidi="ar"/>
              </w:rPr>
              <w:t>才和团队</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8"/>
                <w:szCs w:val="28"/>
                <w:highlight w:val="none"/>
                <w:vertAlign w:val="superscript"/>
                <w:lang w:val="en-US" w:eastAsia="zh-CN" w:bidi="ar"/>
              </w:rPr>
            </w:pPr>
            <w:r>
              <w:rPr>
                <w:rFonts w:hint="default" w:ascii="Times New Roman" w:hAnsi="Times New Roman" w:eastAsia="仿宋_GB2312" w:cs="Times New Roman"/>
                <w:kern w:val="0"/>
                <w:sz w:val="28"/>
                <w:szCs w:val="28"/>
                <w:highlight w:val="none"/>
                <w:lang w:bidi="ar"/>
              </w:rPr>
              <w:t>国家级人才</w:t>
            </w:r>
            <w:r>
              <w:rPr>
                <w:rFonts w:hint="default" w:ascii="Times New Roman" w:hAnsi="Times New Roman" w:eastAsia="仿宋_GB2312" w:cs="Times New Roman"/>
                <w:kern w:val="0"/>
                <w:sz w:val="28"/>
                <w:szCs w:val="28"/>
                <w:highlight w:val="none"/>
                <w:vertAlign w:val="superscript"/>
                <w:lang w:val="en-US" w:eastAsia="zh-CN" w:bidi="ar"/>
              </w:rPr>
              <w:t>1</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val="0"/>
                <w:bCs w:val="0"/>
                <w:sz w:val="28"/>
                <w:szCs w:val="28"/>
                <w:highlight w:val="none"/>
                <w:lang w:eastAsia="zh-CN"/>
              </w:rPr>
            </w:pPr>
            <w:r>
              <w:rPr>
                <w:rFonts w:hint="default" w:ascii="Times New Roman" w:hAnsi="Times New Roman" w:eastAsia="仿宋_GB2312" w:cs="Times New Roman"/>
                <w:b w:val="0"/>
                <w:bCs w:val="0"/>
                <w:sz w:val="28"/>
                <w:szCs w:val="28"/>
                <w:highlight w:val="none"/>
              </w:rPr>
              <w:t>5分*数量</w:t>
            </w:r>
            <w:r>
              <w:rPr>
                <w:rFonts w:hint="default" w:ascii="Times New Roman" w:hAnsi="Times New Roman" w:eastAsia="仿宋_GB2312" w:cs="Times New Roman"/>
                <w:b w:val="0"/>
                <w:bCs w:val="0"/>
                <w:sz w:val="28"/>
                <w:szCs w:val="28"/>
                <w:highlight w:val="none"/>
                <w:lang w:val="en-US" w:eastAsia="zh-CN"/>
              </w:rPr>
              <w:t>*系数</w:t>
            </w:r>
            <w:r>
              <w:rPr>
                <w:rFonts w:hint="default" w:ascii="Times New Roman" w:hAnsi="Times New Roman" w:eastAsia="仿宋_GB2312" w:cs="Times New Roman"/>
                <w:b w:val="0"/>
                <w:bCs w:val="0"/>
                <w:sz w:val="28"/>
                <w:szCs w:val="28"/>
                <w:highlight w:val="none"/>
                <w:lang w:eastAsia="zh-CN"/>
              </w:rPr>
              <w:t>（</w:t>
            </w:r>
            <w:r>
              <w:rPr>
                <w:rFonts w:hint="default" w:ascii="Times New Roman" w:hAnsi="Times New Roman" w:eastAsia="仿宋_GB2312" w:cs="Times New Roman"/>
                <w:b w:val="0"/>
                <w:bCs w:val="0"/>
                <w:sz w:val="28"/>
                <w:szCs w:val="28"/>
                <w:highlight w:val="none"/>
                <w:lang w:val="en-US" w:eastAsia="zh-CN"/>
              </w:rPr>
              <w:t>常驻人才系数为1，柔性引进人才系数为0.5</w:t>
            </w:r>
            <w:r>
              <w:rPr>
                <w:rFonts w:hint="default" w:ascii="Times New Roman" w:hAnsi="Times New Roman" w:eastAsia="仿宋_GB2312" w:cs="Times New Roman"/>
                <w:b w:val="0"/>
                <w:bCs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vertAlign w:val="superscript"/>
                <w:lang w:val="en-US" w:eastAsia="zh-CN" w:bidi="ar"/>
              </w:rPr>
            </w:pPr>
            <w:r>
              <w:rPr>
                <w:rFonts w:hint="default" w:ascii="Times New Roman" w:hAnsi="Times New Roman" w:eastAsia="仿宋_GB2312" w:cs="Times New Roman"/>
                <w:kern w:val="0"/>
                <w:sz w:val="28"/>
                <w:szCs w:val="28"/>
                <w:highlight w:val="none"/>
                <w:lang w:bidi="ar"/>
              </w:rPr>
              <w:t>省部级人才</w:t>
            </w:r>
            <w:r>
              <w:rPr>
                <w:rFonts w:hint="default" w:ascii="Times New Roman" w:hAnsi="Times New Roman" w:eastAsia="仿宋_GB2312" w:cs="Times New Roman"/>
                <w:kern w:val="0"/>
                <w:sz w:val="28"/>
                <w:szCs w:val="28"/>
                <w:highlight w:val="none"/>
                <w:vertAlign w:val="superscript"/>
                <w:lang w:val="en-US" w:eastAsia="zh-CN" w:bidi="ar"/>
              </w:rPr>
              <w:t>2</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6</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bidi="ar"/>
              </w:rPr>
              <w:t>3分*数量</w:t>
            </w:r>
            <w:r>
              <w:rPr>
                <w:rFonts w:hint="default" w:ascii="Times New Roman" w:hAnsi="Times New Roman" w:eastAsia="仿宋_GB2312" w:cs="Times New Roman"/>
                <w:b w:val="0"/>
                <w:bCs w:val="0"/>
                <w:kern w:val="0"/>
                <w:sz w:val="28"/>
                <w:szCs w:val="28"/>
                <w:highlight w:val="none"/>
                <w:lang w:val="en-US" w:eastAsia="zh-CN" w:bidi="ar"/>
              </w:rPr>
              <w:t>*系数</w:t>
            </w:r>
            <w:r>
              <w:rPr>
                <w:rFonts w:hint="default" w:ascii="Times New Roman" w:hAnsi="Times New Roman" w:eastAsia="仿宋_GB2312" w:cs="Times New Roman"/>
                <w:b w:val="0"/>
                <w:bCs w:val="0"/>
                <w:kern w:val="0"/>
                <w:sz w:val="28"/>
                <w:szCs w:val="28"/>
                <w:highlight w:val="none"/>
                <w:lang w:eastAsia="zh-CN" w:bidi="ar"/>
              </w:rPr>
              <w:t>（</w:t>
            </w:r>
            <w:r>
              <w:rPr>
                <w:rFonts w:hint="default" w:ascii="Times New Roman" w:hAnsi="Times New Roman" w:eastAsia="仿宋_GB2312" w:cs="Times New Roman"/>
                <w:b w:val="0"/>
                <w:bCs w:val="0"/>
                <w:kern w:val="0"/>
                <w:sz w:val="28"/>
                <w:szCs w:val="28"/>
                <w:highlight w:val="none"/>
                <w:lang w:val="en-US" w:eastAsia="zh-CN" w:bidi="ar"/>
              </w:rPr>
              <w:t>常驻人才系数为1，柔性引进人才系数为0.2</w:t>
            </w:r>
            <w:r>
              <w:rPr>
                <w:rFonts w:hint="default" w:ascii="Times New Roman" w:hAnsi="Times New Roman" w:eastAsia="仿宋_GB2312" w:cs="Times New Roman"/>
                <w:b w:val="0"/>
                <w:bCs w:val="0"/>
                <w:kern w:val="0"/>
                <w:sz w:val="28"/>
                <w:szCs w:val="2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引进创新团队数量</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团队</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结构</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7</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spacing w:val="-11"/>
                <w:kern w:val="0"/>
                <w:sz w:val="28"/>
                <w:szCs w:val="28"/>
                <w:highlight w:val="none"/>
                <w:lang w:bidi="ar"/>
              </w:rPr>
              <w:t>研发人员博士占比</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30%及以上:</w:t>
            </w:r>
            <w:r>
              <w:rPr>
                <w:rFonts w:hint="default"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分；20%-30%:1.5分；10%-20%:1分；1%-10%:0.5分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bidi="ar"/>
              </w:rPr>
              <w:t>研发人员硕士及以上毕业占比</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30%及以上:2分；20%-30%:1.5分；10%-20%:1分；1%-10%:0.5分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bidi="ar"/>
              </w:rPr>
              <w:t>研发人员高级职称人员占比</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3</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40%及以上：3分；</w:t>
            </w:r>
          </w:p>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30%</w:t>
            </w:r>
            <w:r>
              <w:rPr>
                <w:rFonts w:hint="default" w:ascii="Times New Roman" w:hAnsi="Times New Roman" w:eastAsia="仿宋_GB2312" w:cs="Times New Roman"/>
                <w:sz w:val="28"/>
                <w:szCs w:val="28"/>
                <w:highlight w:val="none"/>
                <w:lang w:val="en-US" w:eastAsia="zh-CN"/>
              </w:rPr>
              <w:t>-40%</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eastAsia="zh-CN"/>
              </w:rPr>
              <w:t>2.5</w:t>
            </w:r>
            <w:r>
              <w:rPr>
                <w:rFonts w:hint="default" w:ascii="Times New Roman" w:hAnsi="Times New Roman" w:eastAsia="仿宋_GB2312" w:cs="Times New Roman"/>
                <w:sz w:val="28"/>
                <w:szCs w:val="28"/>
                <w:highlight w:val="none"/>
              </w:rPr>
              <w:t>分；20%-30%:</w:t>
            </w:r>
            <w:r>
              <w:rPr>
                <w:rFonts w:hint="default"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分；10%-20%:</w:t>
            </w:r>
            <w:r>
              <w:rPr>
                <w:rFonts w:hint="default" w:ascii="Times New Roman" w:hAnsi="Times New Roman" w:eastAsia="仿宋_GB2312" w:cs="Times New Roman"/>
                <w:sz w:val="28"/>
                <w:szCs w:val="28"/>
                <w:highlight w:val="none"/>
                <w:lang w:val="en-US" w:eastAsia="zh-CN"/>
              </w:rPr>
              <w:t>1.5</w:t>
            </w:r>
            <w:r>
              <w:rPr>
                <w:rFonts w:hint="default" w:ascii="Times New Roman" w:hAnsi="Times New Roman" w:eastAsia="仿宋_GB2312" w:cs="Times New Roman"/>
                <w:sz w:val="28"/>
                <w:szCs w:val="28"/>
                <w:highlight w:val="none"/>
              </w:rPr>
              <w:t>分；1%-10%:</w:t>
            </w:r>
            <w:r>
              <w:rPr>
                <w:rFonts w:hint="default" w:ascii="Times New Roman" w:hAnsi="Times New Roman" w:eastAsia="仿宋_GB2312" w:cs="Times New Roman"/>
                <w:sz w:val="28"/>
                <w:szCs w:val="28"/>
                <w:highlight w:val="none"/>
                <w:lang w:val="en-US" w:eastAsia="zh-CN"/>
              </w:rPr>
              <w:t>1</w:t>
            </w:r>
            <w:r>
              <w:rPr>
                <w:rFonts w:hint="default" w:ascii="Times New Roman" w:hAnsi="Times New Roman" w:eastAsia="仿宋_GB2312" w:cs="Times New Roman"/>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人才</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培养</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培养毕业研究生人数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开发科研助理岗位数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创新能</w:t>
            </w:r>
            <w:r>
              <w:rPr>
                <w:rFonts w:hint="default" w:ascii="Times New Roman" w:hAnsi="Times New Roman" w:eastAsia="仿宋_GB2312" w:cs="Times New Roman"/>
                <w:spacing w:val="-28"/>
                <w:kern w:val="0"/>
                <w:sz w:val="28"/>
                <w:szCs w:val="28"/>
                <w:highlight w:val="none"/>
                <w:lang w:bidi="ar"/>
              </w:rPr>
              <w:t>力及产出</w:t>
            </w:r>
          </w:p>
        </w:tc>
        <w:tc>
          <w:tcPr>
            <w:tcW w:w="4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35</w:t>
            </w: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科研投入水平</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新增单价万元以上自有科研仪器与设备原值</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万元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17"/>
                <w:sz w:val="28"/>
                <w:szCs w:val="28"/>
                <w:highlight w:val="none"/>
              </w:rPr>
              <w:t>0.5分*（投入/500万）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新增研发经费支出</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万元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17"/>
                <w:sz w:val="28"/>
                <w:szCs w:val="28"/>
                <w:highlight w:val="none"/>
              </w:rPr>
              <w:t>1分*（投入/100万）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bidi="ar"/>
              </w:rPr>
              <w:t>研发经费支出占总收入</w:t>
            </w:r>
            <w:r>
              <w:rPr>
                <w:rFonts w:hint="default" w:ascii="Times New Roman" w:hAnsi="Times New Roman" w:eastAsia="仿宋_GB2312" w:cs="Times New Roman"/>
                <w:kern w:val="0"/>
                <w:sz w:val="28"/>
                <w:szCs w:val="28"/>
                <w:highlight w:val="none"/>
                <w:lang w:eastAsia="zh-CN" w:bidi="ar"/>
              </w:rPr>
              <w:t>平均占比</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30-50：1分；50-70：2分；70</w:t>
            </w:r>
            <w:r>
              <w:rPr>
                <w:rFonts w:hint="default" w:ascii="Times New Roman" w:hAnsi="Times New Roman" w:eastAsia="仿宋_GB2312" w:cs="Times New Roman"/>
                <w:sz w:val="28"/>
                <w:szCs w:val="28"/>
                <w:highlight w:val="none"/>
                <w:lang w:eastAsia="zh-CN"/>
              </w:rPr>
              <w:t>以上</w:t>
            </w:r>
            <w:r>
              <w:rPr>
                <w:rFonts w:hint="default" w:ascii="Times New Roman" w:hAnsi="Times New Roman" w:eastAsia="仿宋_GB2312" w:cs="Times New Roman"/>
                <w:sz w:val="28"/>
                <w:szCs w:val="28"/>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6"/>
                <w:kern w:val="0"/>
                <w:sz w:val="28"/>
                <w:szCs w:val="28"/>
                <w:highlight w:val="none"/>
                <w:lang w:bidi="ar"/>
              </w:rPr>
              <w:t>非财政资金投入占研发经费的</w:t>
            </w:r>
            <w:r>
              <w:rPr>
                <w:rFonts w:hint="default" w:ascii="Times New Roman" w:hAnsi="Times New Roman" w:eastAsia="仿宋_GB2312" w:cs="Times New Roman"/>
                <w:spacing w:val="-6"/>
                <w:kern w:val="0"/>
                <w:sz w:val="28"/>
                <w:szCs w:val="28"/>
                <w:highlight w:val="none"/>
                <w:lang w:eastAsia="zh-CN" w:bidi="ar"/>
              </w:rPr>
              <w:t>平均占比</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40-60：1分；</w:t>
            </w:r>
          </w:p>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60-80：2分；</w:t>
            </w:r>
          </w:p>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80以上：3分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科研项目水平</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rPr>
              <w:t>15</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val="0"/>
                <w:kern w:val="0"/>
                <w:sz w:val="28"/>
                <w:szCs w:val="28"/>
                <w:highlight w:val="none"/>
                <w:vertAlign w:val="superscript"/>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承担</w:t>
            </w:r>
            <w:r>
              <w:rPr>
                <w:rFonts w:hint="default" w:ascii="Times New Roman" w:hAnsi="Times New Roman" w:eastAsia="仿宋_GB2312" w:cs="Times New Roman"/>
                <w:b w:val="0"/>
                <w:bCs w:val="0"/>
                <w:kern w:val="0"/>
                <w:sz w:val="28"/>
                <w:szCs w:val="28"/>
                <w:highlight w:val="none"/>
                <w:lang w:bidi="ar"/>
              </w:rPr>
              <w:t>国家级项目数</w:t>
            </w:r>
            <w:r>
              <w:rPr>
                <w:rFonts w:hint="default" w:ascii="Times New Roman" w:hAnsi="Times New Roman" w:eastAsia="仿宋_GB2312" w:cs="Times New Roman"/>
                <w:b w:val="0"/>
                <w:bCs w:val="0"/>
                <w:kern w:val="0"/>
                <w:sz w:val="28"/>
                <w:szCs w:val="28"/>
                <w:highlight w:val="none"/>
                <w:vertAlign w:val="superscript"/>
                <w:lang w:val="en-US" w:eastAsia="zh-CN" w:bidi="ar"/>
              </w:rPr>
              <w:t>3</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8</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8分*数量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val="0"/>
                <w:kern w:val="0"/>
                <w:sz w:val="28"/>
                <w:szCs w:val="28"/>
                <w:highlight w:val="none"/>
                <w:vertAlign w:val="superscript"/>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承担</w:t>
            </w:r>
            <w:r>
              <w:rPr>
                <w:rFonts w:hint="default" w:ascii="Times New Roman" w:hAnsi="Times New Roman" w:eastAsia="仿宋_GB2312" w:cs="Times New Roman"/>
                <w:b w:val="0"/>
                <w:bCs w:val="0"/>
                <w:kern w:val="0"/>
                <w:sz w:val="28"/>
                <w:szCs w:val="28"/>
                <w:highlight w:val="none"/>
                <w:lang w:bidi="ar"/>
              </w:rPr>
              <w:t>省部级项目数</w:t>
            </w:r>
            <w:r>
              <w:rPr>
                <w:rFonts w:hint="default" w:ascii="Times New Roman" w:hAnsi="Times New Roman" w:eastAsia="仿宋_GB2312" w:cs="Times New Roman"/>
                <w:b w:val="0"/>
                <w:bCs w:val="0"/>
                <w:kern w:val="0"/>
                <w:sz w:val="28"/>
                <w:szCs w:val="28"/>
                <w:highlight w:val="none"/>
                <w:vertAlign w:val="superscript"/>
                <w:lang w:val="en-US" w:eastAsia="zh-CN" w:bidi="ar"/>
              </w:rPr>
              <w:t>4</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6</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val="0"/>
                <w:kern w:val="0"/>
                <w:sz w:val="28"/>
                <w:szCs w:val="28"/>
                <w:highlight w:val="none"/>
                <w:vertAlign w:val="superscript"/>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承担</w:t>
            </w:r>
            <w:r>
              <w:rPr>
                <w:rFonts w:hint="default" w:ascii="Times New Roman" w:hAnsi="Times New Roman" w:eastAsia="仿宋_GB2312" w:cs="Times New Roman"/>
                <w:b w:val="0"/>
                <w:bCs w:val="0"/>
                <w:kern w:val="0"/>
                <w:sz w:val="28"/>
                <w:szCs w:val="28"/>
                <w:highlight w:val="none"/>
                <w:lang w:bidi="ar"/>
              </w:rPr>
              <w:t>市厅级项目数</w:t>
            </w:r>
            <w:r>
              <w:rPr>
                <w:rFonts w:hint="default" w:ascii="Times New Roman" w:hAnsi="Times New Roman" w:eastAsia="仿宋_GB2312" w:cs="Times New Roman"/>
                <w:b w:val="0"/>
                <w:bCs w:val="0"/>
                <w:kern w:val="0"/>
                <w:sz w:val="28"/>
                <w:szCs w:val="28"/>
                <w:highlight w:val="none"/>
                <w:vertAlign w:val="superscript"/>
                <w:lang w:val="en-US" w:eastAsia="zh-CN" w:bidi="ar"/>
              </w:rPr>
              <w:t>5</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4</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val="0"/>
                <w:bCs w:val="0"/>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val="en-US" w:eastAsia="zh-CN" w:bidi="ar"/>
              </w:rPr>
              <w:t>承担</w:t>
            </w:r>
            <w:r>
              <w:rPr>
                <w:rFonts w:hint="default" w:ascii="Times New Roman" w:hAnsi="Times New Roman" w:eastAsia="仿宋_GB2312" w:cs="Times New Roman"/>
                <w:b w:val="0"/>
                <w:bCs w:val="0"/>
                <w:kern w:val="0"/>
                <w:sz w:val="28"/>
                <w:szCs w:val="28"/>
                <w:highlight w:val="none"/>
                <w:lang w:bidi="ar"/>
              </w:rPr>
              <w:t>横向项目数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4</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1</w:t>
            </w:r>
            <w:r>
              <w:rPr>
                <w:rFonts w:hint="default" w:ascii="Times New Roman" w:hAnsi="Times New Roman" w:eastAsia="仿宋_GB2312" w:cs="Times New Roman"/>
                <w:sz w:val="28"/>
                <w:szCs w:val="28"/>
                <w:highlight w:val="none"/>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获得国家级科技奖励数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vertAlign w:val="superscript"/>
                <w:lang w:val="en-US" w:eastAsia="zh-CN"/>
              </w:rPr>
            </w:pPr>
            <w:r>
              <w:rPr>
                <w:rFonts w:hint="default" w:ascii="Times New Roman" w:hAnsi="Times New Roman" w:eastAsia="仿宋_GB2312" w:cs="Times New Roman"/>
                <w:sz w:val="28"/>
                <w:szCs w:val="28"/>
                <w:highlight w:val="none"/>
              </w:rPr>
              <w:t>15分*数量</w:t>
            </w:r>
            <w:r>
              <w:rPr>
                <w:rFonts w:hint="default" w:ascii="Times New Roman" w:hAnsi="Times New Roman" w:eastAsia="仿宋_GB2312" w:cs="Times New Roman"/>
                <w:sz w:val="28"/>
                <w:szCs w:val="28"/>
                <w:highlight w:val="none"/>
                <w:lang w:val="en-US" w:eastAsia="zh-CN"/>
              </w:rPr>
              <w:t>*系数</w:t>
            </w:r>
            <w:r>
              <w:rPr>
                <w:rFonts w:hint="default" w:ascii="Times New Roman" w:hAnsi="Times New Roman" w:eastAsia="仿宋_GB2312" w:cs="Times New Roman"/>
                <w:sz w:val="28"/>
                <w:szCs w:val="28"/>
                <w:highlight w:val="none"/>
                <w:vertAlign w:val="superscript"/>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获得省部级科技奖励数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8</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vertAlign w:val="superscript"/>
                <w:lang w:val="en-US"/>
              </w:rPr>
            </w:pPr>
            <w:r>
              <w:rPr>
                <w:rFonts w:hint="default" w:ascii="Times New Roman" w:hAnsi="Times New Roman" w:eastAsia="仿宋_GB2312" w:cs="Times New Roman"/>
                <w:sz w:val="28"/>
                <w:szCs w:val="28"/>
                <w:highlight w:val="none"/>
              </w:rPr>
              <w:t>8分*数量</w:t>
            </w:r>
            <w:r>
              <w:rPr>
                <w:rFonts w:hint="default" w:ascii="Times New Roman" w:hAnsi="Times New Roman" w:eastAsia="仿宋_GB2312" w:cs="Times New Roman"/>
                <w:sz w:val="28"/>
                <w:szCs w:val="28"/>
                <w:highlight w:val="none"/>
                <w:lang w:val="en-US" w:eastAsia="zh-CN"/>
              </w:rPr>
              <w:t>*系数</w:t>
            </w:r>
            <w:r>
              <w:rPr>
                <w:rFonts w:hint="default" w:ascii="Times New Roman" w:hAnsi="Times New Roman" w:eastAsia="仿宋_GB2312" w:cs="Times New Roman"/>
                <w:sz w:val="28"/>
                <w:szCs w:val="28"/>
                <w:highlight w:val="none"/>
                <w:vertAlign w:val="superscript"/>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ottom"/>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知识产权产出</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4</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新增</w:t>
            </w:r>
            <w:r>
              <w:rPr>
                <w:rFonts w:hint="default" w:ascii="Times New Roman" w:hAnsi="Times New Roman" w:eastAsia="仿宋_GB2312" w:cs="Times New Roman"/>
                <w:spacing w:val="-11"/>
                <w:kern w:val="0"/>
                <w:sz w:val="28"/>
                <w:szCs w:val="28"/>
                <w:highlight w:val="none"/>
                <w:lang w:val="en-US" w:eastAsia="zh-CN" w:bidi="ar"/>
              </w:rPr>
              <w:t>有效</w:t>
            </w:r>
            <w:r>
              <w:rPr>
                <w:rFonts w:hint="default" w:ascii="Times New Roman" w:hAnsi="Times New Roman" w:eastAsia="仿宋_GB2312" w:cs="Times New Roman"/>
                <w:spacing w:val="-11"/>
                <w:kern w:val="0"/>
                <w:sz w:val="28"/>
                <w:szCs w:val="28"/>
                <w:highlight w:val="none"/>
                <w:lang w:bidi="ar"/>
              </w:rPr>
              <w:t>发明专利授权数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累计拥有</w:t>
            </w:r>
            <w:r>
              <w:rPr>
                <w:rFonts w:hint="default" w:ascii="Times New Roman" w:hAnsi="Times New Roman" w:eastAsia="仿宋_GB2312" w:cs="Times New Roman"/>
                <w:spacing w:val="-11"/>
                <w:kern w:val="0"/>
                <w:sz w:val="28"/>
                <w:szCs w:val="28"/>
                <w:highlight w:val="none"/>
                <w:lang w:val="en-US" w:eastAsia="zh-CN" w:bidi="ar"/>
              </w:rPr>
              <w:t>有效</w:t>
            </w:r>
            <w:r>
              <w:rPr>
                <w:rFonts w:hint="default" w:ascii="Times New Roman" w:hAnsi="Times New Roman" w:eastAsia="仿宋_GB2312" w:cs="Times New Roman"/>
                <w:spacing w:val="-11"/>
                <w:kern w:val="0"/>
                <w:sz w:val="28"/>
                <w:szCs w:val="28"/>
                <w:highlight w:val="none"/>
                <w:lang w:bidi="ar"/>
              </w:rPr>
              <w:t>发明专利数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新增其他</w:t>
            </w:r>
            <w:r>
              <w:rPr>
                <w:rFonts w:hint="default" w:ascii="Times New Roman" w:hAnsi="Times New Roman" w:eastAsia="仿宋_GB2312" w:cs="Times New Roman"/>
                <w:spacing w:val="-11"/>
                <w:kern w:val="0"/>
                <w:sz w:val="28"/>
                <w:szCs w:val="28"/>
                <w:highlight w:val="none"/>
                <w:lang w:eastAsia="zh-CN" w:bidi="ar"/>
              </w:rPr>
              <w:t>有效</w:t>
            </w:r>
            <w:r>
              <w:rPr>
                <w:rFonts w:hint="default" w:ascii="Times New Roman" w:hAnsi="Times New Roman" w:eastAsia="仿宋_GB2312" w:cs="Times New Roman"/>
                <w:spacing w:val="-11"/>
                <w:kern w:val="0"/>
                <w:sz w:val="28"/>
                <w:szCs w:val="28"/>
                <w:highlight w:val="none"/>
                <w:lang w:bidi="ar"/>
              </w:rPr>
              <w:t>专利授权数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获得集成电路布图设计专有权数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获得植物新品种数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获得国家新药证书数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获得国家一级中药保护品种证书数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登记科技成果数量</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标准</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产出</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4</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牵头制定国际标准数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参与制定国际标准数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牵头制定国家标准数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参与制定国家标准数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bidi="ar"/>
              </w:rPr>
              <w:t>牵头制定地方</w:t>
            </w:r>
            <w:r>
              <w:rPr>
                <w:rFonts w:hint="default" w:ascii="Times New Roman" w:hAnsi="Times New Roman" w:eastAsia="仿宋_GB2312" w:cs="Times New Roman"/>
                <w:b w:val="0"/>
                <w:bCs w:val="0"/>
                <w:kern w:val="0"/>
                <w:sz w:val="28"/>
                <w:szCs w:val="28"/>
                <w:highlight w:val="none"/>
                <w:lang w:eastAsia="zh-CN" w:bidi="ar"/>
              </w:rPr>
              <w:t>、</w:t>
            </w:r>
            <w:r>
              <w:rPr>
                <w:rFonts w:hint="default" w:ascii="Times New Roman" w:hAnsi="Times New Roman" w:eastAsia="仿宋_GB2312" w:cs="Times New Roman"/>
                <w:b w:val="0"/>
                <w:bCs w:val="0"/>
                <w:kern w:val="0"/>
                <w:sz w:val="28"/>
                <w:szCs w:val="28"/>
                <w:highlight w:val="none"/>
                <w:lang w:bidi="ar"/>
              </w:rPr>
              <w:t>行业</w:t>
            </w:r>
            <w:r>
              <w:rPr>
                <w:rFonts w:hint="default" w:ascii="Times New Roman" w:hAnsi="Times New Roman" w:eastAsia="仿宋_GB2312" w:cs="Times New Roman"/>
                <w:b w:val="0"/>
                <w:bCs w:val="0"/>
                <w:spacing w:val="-11"/>
                <w:kern w:val="0"/>
                <w:sz w:val="28"/>
                <w:szCs w:val="28"/>
                <w:highlight w:val="none"/>
                <w:lang w:val="en-US" w:eastAsia="zh-CN" w:bidi="ar"/>
              </w:rPr>
              <w:t>或团体</w:t>
            </w:r>
            <w:r>
              <w:rPr>
                <w:rFonts w:hint="default" w:ascii="Times New Roman" w:hAnsi="Times New Roman" w:eastAsia="仿宋_GB2312" w:cs="Times New Roman"/>
                <w:b w:val="0"/>
                <w:bCs w:val="0"/>
                <w:kern w:val="0"/>
                <w:sz w:val="28"/>
                <w:szCs w:val="28"/>
                <w:highlight w:val="none"/>
                <w:lang w:bidi="ar"/>
              </w:rPr>
              <w:t>标准数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bidi="ar"/>
              </w:rPr>
            </w:pPr>
            <w:r>
              <w:rPr>
                <w:rFonts w:hint="default" w:ascii="Times New Roman" w:hAnsi="Times New Roman" w:eastAsia="仿宋_GB2312" w:cs="Times New Roman"/>
                <w:b w:val="0"/>
                <w:bCs w:val="0"/>
                <w:kern w:val="0"/>
                <w:sz w:val="28"/>
                <w:szCs w:val="28"/>
                <w:highlight w:val="none"/>
                <w:lang w:bidi="ar"/>
              </w:rPr>
              <w:t>参与制定地方</w:t>
            </w:r>
            <w:r>
              <w:rPr>
                <w:rFonts w:hint="default" w:ascii="Times New Roman" w:hAnsi="Times New Roman" w:eastAsia="仿宋_GB2312" w:cs="Times New Roman"/>
                <w:b w:val="0"/>
                <w:bCs w:val="0"/>
                <w:kern w:val="0"/>
                <w:sz w:val="28"/>
                <w:szCs w:val="28"/>
                <w:highlight w:val="none"/>
                <w:lang w:eastAsia="zh-CN" w:bidi="ar"/>
              </w:rPr>
              <w:t>、</w:t>
            </w:r>
            <w:r>
              <w:rPr>
                <w:rFonts w:hint="default" w:ascii="Times New Roman" w:hAnsi="Times New Roman" w:eastAsia="仿宋_GB2312" w:cs="Times New Roman"/>
                <w:b w:val="0"/>
                <w:bCs w:val="0"/>
                <w:kern w:val="0"/>
                <w:sz w:val="28"/>
                <w:szCs w:val="28"/>
                <w:highlight w:val="none"/>
                <w:lang w:bidi="ar"/>
              </w:rPr>
              <w:t>行业</w:t>
            </w:r>
            <w:r>
              <w:rPr>
                <w:rFonts w:hint="default" w:ascii="Times New Roman" w:hAnsi="Times New Roman" w:eastAsia="仿宋_GB2312" w:cs="Times New Roman"/>
                <w:b w:val="0"/>
                <w:bCs w:val="0"/>
                <w:kern w:val="0"/>
                <w:sz w:val="28"/>
                <w:szCs w:val="28"/>
                <w:highlight w:val="none"/>
                <w:lang w:val="en-US" w:eastAsia="zh-CN" w:bidi="ar"/>
              </w:rPr>
              <w:t>或团体</w:t>
            </w:r>
            <w:r>
              <w:rPr>
                <w:rFonts w:hint="default" w:ascii="Times New Roman" w:hAnsi="Times New Roman" w:eastAsia="仿宋_GB2312" w:cs="Times New Roman"/>
                <w:b w:val="0"/>
                <w:bCs w:val="0"/>
                <w:kern w:val="0"/>
                <w:sz w:val="28"/>
                <w:szCs w:val="28"/>
                <w:highlight w:val="none"/>
                <w:lang w:bidi="ar"/>
              </w:rPr>
              <w:t>标准数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论文</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发表</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2</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被SCI、IE、ISTP</w:t>
            </w:r>
            <w:r>
              <w:rPr>
                <w:rFonts w:hint="default" w:ascii="Times New Roman" w:hAnsi="Times New Roman" w:eastAsia="仿宋_GB2312" w:cs="Times New Roman"/>
                <w:spacing w:val="-11"/>
                <w:kern w:val="0"/>
                <w:sz w:val="28"/>
                <w:szCs w:val="28"/>
                <w:highlight w:val="none"/>
                <w:lang w:val="en-US" w:eastAsia="zh-CN" w:bidi="ar"/>
              </w:rPr>
              <w:t>或重要学术会议</w:t>
            </w:r>
            <w:r>
              <w:rPr>
                <w:rFonts w:hint="default" w:ascii="Times New Roman" w:hAnsi="Times New Roman" w:eastAsia="仿宋_GB2312" w:cs="Times New Roman"/>
                <w:kern w:val="0"/>
                <w:sz w:val="28"/>
                <w:szCs w:val="28"/>
                <w:highlight w:val="none"/>
                <w:lang w:bidi="ar"/>
              </w:rPr>
              <w:t>收录论文数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篇</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国内中文核心期刊收录论文数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篇</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创新</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效益</w:t>
            </w:r>
          </w:p>
        </w:tc>
        <w:tc>
          <w:tcPr>
            <w:tcW w:w="4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20</w:t>
            </w: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创业孵化效益</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vertAlign w:val="superscript"/>
                <w:lang w:val="en-US" w:eastAsia="zh-CN" w:bidi="ar"/>
              </w:rPr>
            </w:pPr>
            <w:r>
              <w:rPr>
                <w:rFonts w:hint="default" w:ascii="Times New Roman" w:hAnsi="Times New Roman" w:eastAsia="仿宋_GB2312" w:cs="Times New Roman"/>
                <w:kern w:val="0"/>
                <w:sz w:val="28"/>
                <w:szCs w:val="28"/>
                <w:highlight w:val="none"/>
                <w:lang w:bidi="ar"/>
              </w:rPr>
              <w:t>成功孵化企业数</w:t>
            </w:r>
            <w:r>
              <w:rPr>
                <w:rFonts w:hint="default" w:ascii="Times New Roman" w:hAnsi="Times New Roman" w:eastAsia="仿宋_GB2312" w:cs="Times New Roman"/>
                <w:kern w:val="0"/>
                <w:sz w:val="28"/>
                <w:szCs w:val="28"/>
                <w:highlight w:val="none"/>
                <w:vertAlign w:val="superscript"/>
                <w:lang w:val="en-US" w:eastAsia="zh-CN" w:bidi="ar"/>
              </w:rPr>
              <w:t>7</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vertAlign w:val="superscript"/>
                <w:lang w:val="en-US" w:eastAsia="zh-CN" w:bidi="ar"/>
              </w:rPr>
            </w:pPr>
            <w:r>
              <w:rPr>
                <w:rFonts w:hint="default" w:ascii="Times New Roman" w:hAnsi="Times New Roman" w:eastAsia="仿宋_GB2312" w:cs="Times New Roman"/>
                <w:kern w:val="0"/>
                <w:sz w:val="28"/>
                <w:szCs w:val="28"/>
                <w:highlight w:val="none"/>
                <w:lang w:bidi="ar"/>
              </w:rPr>
              <w:t>新创办企业数</w:t>
            </w:r>
            <w:r>
              <w:rPr>
                <w:rFonts w:hint="default" w:ascii="Times New Roman" w:hAnsi="Times New Roman" w:eastAsia="仿宋_GB2312" w:cs="Times New Roman"/>
                <w:kern w:val="0"/>
                <w:sz w:val="28"/>
                <w:szCs w:val="28"/>
                <w:highlight w:val="none"/>
                <w:vertAlign w:val="superscript"/>
                <w:lang w:val="en-US" w:eastAsia="zh-CN" w:bidi="ar"/>
              </w:rPr>
              <w:t>8</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上市的孵化企业数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孵化收入（投资收入+服务收入）</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万元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收入/100万*0.5分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孵化企业总营业收入</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万元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收入/100万*0.5分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社会经济效益</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5</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服务企业数量</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横向服务江西省企业数量</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家</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横向服务江西省企业到账100万元及以上合同数量</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份</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横向服务江西省企业合同到账总金额</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万元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17"/>
                <w:sz w:val="28"/>
                <w:szCs w:val="28"/>
                <w:highlight w:val="none"/>
              </w:rPr>
              <w:t>总金额/100万*1分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rPr>
              <w:t>大型科研仪器开放共享服务金额</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万元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17"/>
                <w:sz w:val="28"/>
                <w:szCs w:val="28"/>
                <w:highlight w:val="none"/>
              </w:rPr>
              <w:t>总金额/100万*1分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技术</w:t>
            </w:r>
          </w:p>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效益</w:t>
            </w:r>
          </w:p>
        </w:tc>
        <w:tc>
          <w:tcPr>
            <w:tcW w:w="103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10</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技术性收入</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万元</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10</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rPr>
              <w:t>收入/100万*1分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kern w:val="0"/>
                <w:sz w:val="28"/>
                <w:szCs w:val="28"/>
                <w:highlight w:val="none"/>
                <w:lang w:bidi="ar"/>
              </w:rPr>
            </w:pPr>
          </w:p>
        </w:tc>
        <w:tc>
          <w:tcPr>
            <w:tcW w:w="103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技术性收入占总收入的比重</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rPr>
              <w:t>5</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pacing w:val="-11"/>
                <w:sz w:val="28"/>
                <w:szCs w:val="28"/>
                <w:highlight w:val="none"/>
              </w:rPr>
              <w:t>30-50：1</w:t>
            </w:r>
            <w:r>
              <w:rPr>
                <w:rFonts w:hint="default" w:ascii="Times New Roman" w:hAnsi="Times New Roman" w:eastAsia="仿宋_GB2312" w:cs="Times New Roman"/>
                <w:spacing w:val="-11"/>
                <w:sz w:val="28"/>
                <w:szCs w:val="28"/>
                <w:highlight w:val="none"/>
                <w:lang w:eastAsia="zh-CN"/>
              </w:rPr>
              <w:t>分</w:t>
            </w:r>
            <w:r>
              <w:rPr>
                <w:rFonts w:hint="default" w:ascii="Times New Roman" w:hAnsi="Times New Roman" w:eastAsia="仿宋_GB2312" w:cs="Times New Roman"/>
                <w:spacing w:val="-11"/>
                <w:sz w:val="28"/>
                <w:szCs w:val="28"/>
                <w:highlight w:val="none"/>
              </w:rPr>
              <w:t>；50-70：</w:t>
            </w:r>
            <w:r>
              <w:rPr>
                <w:rFonts w:hint="default" w:ascii="Times New Roman" w:hAnsi="Times New Roman" w:eastAsia="仿宋_GB2312" w:cs="Times New Roman"/>
                <w:spacing w:val="-23"/>
                <w:sz w:val="28"/>
                <w:szCs w:val="28"/>
                <w:highlight w:val="none"/>
                <w:lang w:val="en-US" w:eastAsia="zh-CN"/>
              </w:rPr>
              <w:t>3分</w:t>
            </w:r>
            <w:r>
              <w:rPr>
                <w:rFonts w:hint="default" w:ascii="Times New Roman" w:hAnsi="Times New Roman" w:eastAsia="仿宋_GB2312" w:cs="Times New Roman"/>
                <w:spacing w:val="-23"/>
                <w:sz w:val="28"/>
                <w:szCs w:val="28"/>
                <w:highlight w:val="none"/>
              </w:rPr>
              <w:t>；70</w:t>
            </w:r>
            <w:r>
              <w:rPr>
                <w:rFonts w:hint="default" w:ascii="Times New Roman" w:hAnsi="Times New Roman" w:eastAsia="仿宋_GB2312" w:cs="Times New Roman"/>
                <w:spacing w:val="-23"/>
                <w:sz w:val="28"/>
                <w:szCs w:val="28"/>
                <w:highlight w:val="none"/>
                <w:lang w:eastAsia="zh-CN"/>
              </w:rPr>
              <w:t>及以上</w:t>
            </w:r>
            <w:r>
              <w:rPr>
                <w:rFonts w:hint="default" w:ascii="Times New Roman" w:hAnsi="Times New Roman" w:eastAsia="仿宋_GB2312" w:cs="Times New Roman"/>
                <w:spacing w:val="-23"/>
                <w:sz w:val="28"/>
                <w:szCs w:val="28"/>
                <w:highlight w:val="none"/>
              </w:rPr>
              <w:t>：</w:t>
            </w:r>
            <w:r>
              <w:rPr>
                <w:rFonts w:hint="default" w:ascii="Times New Roman" w:hAnsi="Times New Roman" w:eastAsia="仿宋_GB2312" w:cs="Times New Roman"/>
                <w:spacing w:val="-23"/>
                <w:sz w:val="28"/>
                <w:szCs w:val="28"/>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创新平</w:t>
            </w:r>
            <w:r>
              <w:rPr>
                <w:rFonts w:hint="default" w:ascii="Times New Roman" w:hAnsi="Times New Roman" w:eastAsia="仿宋_GB2312" w:cs="Times New Roman"/>
                <w:spacing w:val="-28"/>
                <w:kern w:val="0"/>
                <w:sz w:val="28"/>
                <w:szCs w:val="28"/>
                <w:highlight w:val="none"/>
                <w:lang w:bidi="ar"/>
              </w:rPr>
              <w:t>台及载体</w:t>
            </w:r>
          </w:p>
        </w:tc>
        <w:tc>
          <w:tcPr>
            <w:tcW w:w="1856" w:type="pct"/>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获得国家级创新平台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分*数量</w:t>
            </w:r>
            <w:r>
              <w:rPr>
                <w:rFonts w:hint="default" w:ascii="Times New Roman" w:hAnsi="Times New Roman" w:eastAsia="仿宋_GB2312" w:cs="Times New Roman"/>
                <w:kern w:val="0"/>
                <w:sz w:val="28"/>
                <w:szCs w:val="28"/>
                <w:highlight w:val="none"/>
                <w:lang w:val="en-US" w:eastAsia="zh-CN" w:bidi="ar"/>
              </w:rPr>
              <w:t>*系数（牵头系数为1，参与系数为0.6）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856"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6"/>
                <w:kern w:val="0"/>
                <w:sz w:val="28"/>
                <w:szCs w:val="28"/>
                <w:highlight w:val="none"/>
                <w:lang w:bidi="ar"/>
              </w:rPr>
              <w:t>获得国家级</w:t>
            </w:r>
            <w:r>
              <w:rPr>
                <w:rFonts w:hint="default" w:ascii="Times New Roman" w:hAnsi="Times New Roman" w:eastAsia="仿宋_GB2312" w:cs="Times New Roman"/>
                <w:spacing w:val="-6"/>
                <w:kern w:val="0"/>
                <w:sz w:val="28"/>
                <w:szCs w:val="28"/>
                <w:highlight w:val="none"/>
                <w:lang w:val="en-US" w:eastAsia="zh-CN" w:bidi="ar"/>
              </w:rPr>
              <w:t>创新</w:t>
            </w:r>
            <w:r>
              <w:rPr>
                <w:rFonts w:hint="default" w:ascii="Times New Roman" w:hAnsi="Times New Roman" w:eastAsia="仿宋_GB2312" w:cs="Times New Roman"/>
                <w:spacing w:val="-6"/>
                <w:kern w:val="0"/>
                <w:sz w:val="28"/>
                <w:szCs w:val="28"/>
                <w:highlight w:val="none"/>
                <w:lang w:bidi="ar"/>
              </w:rPr>
              <w:t>载体</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856"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vertAlign w:val="superscript"/>
                <w:lang w:val="en-US" w:eastAsia="zh-CN" w:bidi="ar"/>
              </w:rPr>
            </w:pPr>
            <w:r>
              <w:rPr>
                <w:rFonts w:hint="default" w:ascii="Times New Roman" w:hAnsi="Times New Roman" w:eastAsia="仿宋_GB2312" w:cs="Times New Roman"/>
                <w:kern w:val="0"/>
                <w:sz w:val="28"/>
                <w:szCs w:val="28"/>
                <w:highlight w:val="none"/>
                <w:lang w:bidi="ar"/>
              </w:rPr>
              <w:t>获得省级创新平台</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kern w:val="0"/>
                <w:sz w:val="28"/>
                <w:szCs w:val="28"/>
                <w:highlight w:val="none"/>
                <w:lang w:bidi="ar"/>
              </w:rPr>
            </w:pPr>
          </w:p>
        </w:tc>
        <w:tc>
          <w:tcPr>
            <w:tcW w:w="1856"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93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获得省级创新载体</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个</w:t>
            </w:r>
          </w:p>
        </w:tc>
        <w:tc>
          <w:tcPr>
            <w:tcW w:w="36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95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2分*数量</w:t>
            </w:r>
          </w:p>
        </w:tc>
      </w:tr>
    </w:tbl>
    <w:p>
      <w:pPr>
        <w:ind w:firstLine="0" w:firstLineChars="0"/>
        <w:rPr>
          <w:rFonts w:hint="default" w:ascii="Times New Roman" w:hAnsi="Times New Roman" w:cs="Times New Roman"/>
          <w:b/>
          <w:bCs/>
          <w:sz w:val="44"/>
          <w:szCs w:val="44"/>
          <w:highlight w:val="none"/>
        </w:rPr>
        <w:sectPr>
          <w:pgSz w:w="16838" w:h="11906" w:orient="landscape"/>
          <w:pgMar w:top="1843" w:right="1559" w:bottom="1843" w:left="1559" w:header="851" w:footer="1587"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eastAsia="宋体" w:cs="Times New Roman"/>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highlight w:val="none"/>
        </w:rPr>
      </w:pPr>
      <w:bookmarkStart w:id="3" w:name="_GoBack"/>
      <w:r>
        <w:rPr>
          <w:rFonts w:hint="default" w:ascii="Times New Roman" w:hAnsi="Times New Roman" w:eastAsia="宋体" w:cs="Times New Roman"/>
          <w:b/>
          <w:bCs/>
          <w:sz w:val="44"/>
          <w:szCs w:val="44"/>
          <w:highlight w:val="none"/>
        </w:rPr>
        <w:t>江西省新型研发机构绩效评价指标体系</w:t>
      </w:r>
      <w:bookmarkEnd w:id="3"/>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（企业）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eastAsia="宋体" w:cs="Times New Roman"/>
          <w:kern w:val="2"/>
          <w:sz w:val="21"/>
          <w:szCs w:val="24"/>
          <w:highlight w:val="none"/>
          <w:lang w:val="en-US" w:eastAsia="zh-CN" w:bidi="ar-SA"/>
        </w:rPr>
      </w:pPr>
    </w:p>
    <w:tbl>
      <w:tblPr>
        <w:tblStyle w:val="6"/>
        <w:tblW w:w="52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642"/>
        <w:gridCol w:w="642"/>
        <w:gridCol w:w="644"/>
        <w:gridCol w:w="2255"/>
        <w:gridCol w:w="1437"/>
        <w:gridCol w:w="991"/>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一级</w:t>
            </w:r>
          </w:p>
        </w:tc>
        <w:tc>
          <w:tcPr>
            <w:tcW w:w="3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3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二级</w:t>
            </w:r>
          </w:p>
        </w:tc>
        <w:tc>
          <w:tcPr>
            <w:tcW w:w="3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三级</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计量单位</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运营管理</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10</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kern w:val="0"/>
                <w:sz w:val="28"/>
                <w:szCs w:val="28"/>
                <w:highlight w:val="none"/>
                <w:lang w:bidi="ar"/>
              </w:rPr>
              <w:t>管理体制机制</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kern w:val="0"/>
                <w:sz w:val="28"/>
                <w:szCs w:val="28"/>
                <w:highlight w:val="none"/>
                <w:lang w:bidi="ar"/>
              </w:rPr>
              <w:t>5</w:t>
            </w: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建立完善的</w:t>
            </w:r>
            <w:r>
              <w:rPr>
                <w:rFonts w:hint="default" w:ascii="Times New Roman" w:hAnsi="Times New Roman" w:eastAsia="仿宋_GB2312" w:cs="Times New Roman"/>
                <w:b w:val="0"/>
                <w:bCs w:val="0"/>
                <w:sz w:val="28"/>
                <w:szCs w:val="28"/>
                <w:highlight w:val="none"/>
              </w:rPr>
              <w:t>现代化管理制度</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lang w:val="en-US" w:eastAsia="zh-CN"/>
              </w:rPr>
              <w:t>制定了涉及机构运营、企业孵化、人才引进等相关管理制度，提供相应制度文件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有效实行理事会</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董事会</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制度</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提供会议纪要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战略清晰，研发方向明确</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提供相关决策文件或对战略、研发方向的总结描述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市场化分配激励机制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是否</w:t>
            </w:r>
            <w:r>
              <w:rPr>
                <w:rFonts w:hint="default" w:ascii="Times New Roman" w:hAnsi="Times New Roman" w:eastAsia="仿宋_GB2312" w:cs="Times New Roman"/>
                <w:sz w:val="28"/>
                <w:szCs w:val="28"/>
                <w:highlight w:val="none"/>
              </w:rPr>
              <w:t>运用市场手段调节收入分配。</w:t>
            </w:r>
            <w:r>
              <w:rPr>
                <w:rFonts w:hint="default" w:ascii="Times New Roman" w:hAnsi="Times New Roman" w:eastAsia="仿宋_GB2312" w:cs="Times New Roman"/>
                <w:sz w:val="28"/>
                <w:szCs w:val="28"/>
                <w:highlight w:val="none"/>
                <w:lang w:val="en-US" w:eastAsia="zh-CN"/>
              </w:rPr>
              <w:t>提供相关制度文件。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预算和支出合理规范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提供主要财务报表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z w:val="28"/>
                <w:szCs w:val="28"/>
                <w:highlight w:val="none"/>
              </w:rPr>
              <w:t>日常管理</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5</w:t>
            </w: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科技项目结题情况</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科技项目是否按时结题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val="en-US" w:eastAsia="zh-CN" w:bidi="ar"/>
              </w:rPr>
              <w:t>重大变更</w:t>
            </w:r>
            <w:r>
              <w:rPr>
                <w:rFonts w:hint="default" w:ascii="Times New Roman" w:hAnsi="Times New Roman" w:eastAsia="仿宋_GB2312" w:cs="Times New Roman"/>
                <w:kern w:val="0"/>
                <w:sz w:val="28"/>
                <w:szCs w:val="28"/>
                <w:highlight w:val="none"/>
                <w:lang w:bidi="ar"/>
              </w:rPr>
              <w:t>报告工作</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是否根据省科学技术厅要求提交</w:t>
            </w:r>
            <w:r>
              <w:rPr>
                <w:rFonts w:hint="default" w:ascii="Times New Roman" w:hAnsi="Times New Roman" w:eastAsia="仿宋_GB2312" w:cs="Times New Roman"/>
                <w:kern w:val="0"/>
                <w:sz w:val="28"/>
                <w:szCs w:val="28"/>
                <w:highlight w:val="none"/>
                <w:lang w:val="en-US" w:eastAsia="zh-CN" w:bidi="ar"/>
              </w:rPr>
              <w:t>重大变更</w:t>
            </w:r>
            <w:r>
              <w:rPr>
                <w:rFonts w:hint="default" w:ascii="Times New Roman" w:hAnsi="Times New Roman" w:eastAsia="仿宋_GB2312" w:cs="Times New Roman"/>
                <w:sz w:val="28"/>
                <w:szCs w:val="28"/>
                <w:highlight w:val="none"/>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年度总结汇报情况</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是否按时完成年度总结汇报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日常统计工作</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6"/>
                <w:sz w:val="28"/>
                <w:szCs w:val="28"/>
                <w:highlight w:val="none"/>
              </w:rPr>
              <w:t>完成</w:t>
            </w:r>
            <w:r>
              <w:rPr>
                <w:rFonts w:hint="default" w:ascii="Times New Roman" w:hAnsi="Times New Roman" w:eastAsia="仿宋_GB2312" w:cs="Times New Roman"/>
                <w:spacing w:val="-6"/>
                <w:sz w:val="28"/>
                <w:szCs w:val="28"/>
                <w:highlight w:val="none"/>
                <w:lang w:eastAsia="zh-CN"/>
              </w:rPr>
              <w:t>指定的统计调查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人才聚集</w:t>
            </w:r>
            <w:r>
              <w:rPr>
                <w:rFonts w:hint="default" w:ascii="Times New Roman" w:hAnsi="Times New Roman" w:eastAsia="仿宋_GB2312" w:cs="Times New Roman"/>
                <w:spacing w:val="-17"/>
                <w:kern w:val="0"/>
                <w:sz w:val="28"/>
                <w:szCs w:val="28"/>
                <w:highlight w:val="none"/>
                <w:lang w:bidi="ar"/>
              </w:rPr>
              <w:t>与培养</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25</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研发人员规模</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6</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常驻研发总人数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0:0.5分；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rPr>
              <w:t>0:1分；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0:1.5分；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及以上</w:t>
            </w:r>
            <w:r>
              <w:rPr>
                <w:rFonts w:hint="default" w:ascii="Times New Roman" w:hAnsi="Times New Roman" w:eastAsia="仿宋_GB2312" w:cs="Times New Roman"/>
                <w:sz w:val="28"/>
                <w:szCs w:val="2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研发总人数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0:0.5分；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0:1分；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0:1.5分；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及以上</w:t>
            </w:r>
            <w:r>
              <w:rPr>
                <w:rFonts w:hint="default" w:ascii="Times New Roman" w:hAnsi="Times New Roman" w:eastAsia="仿宋_GB2312" w:cs="Times New Roman"/>
                <w:sz w:val="28"/>
                <w:szCs w:val="2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11"/>
                <w:kern w:val="0"/>
                <w:sz w:val="28"/>
                <w:szCs w:val="28"/>
                <w:highlight w:val="none"/>
                <w:lang w:bidi="ar"/>
              </w:rPr>
              <w:t>研发人员占总人数比重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rPr>
              <w:t>30-</w:t>
            </w:r>
            <w:r>
              <w:rPr>
                <w:rFonts w:hint="default" w:ascii="Times New Roman" w:hAnsi="Times New Roman" w:eastAsia="仿宋_GB2312" w:cs="Times New Roman"/>
                <w:b w:val="0"/>
                <w:bCs w:val="0"/>
                <w:sz w:val="28"/>
                <w:szCs w:val="28"/>
                <w:highlight w:val="none"/>
                <w:lang w:val="en-US" w:eastAsia="zh-CN"/>
              </w:rPr>
              <w:t>45</w:t>
            </w:r>
            <w:r>
              <w:rPr>
                <w:rFonts w:hint="default" w:ascii="Times New Roman" w:hAnsi="Times New Roman" w:eastAsia="仿宋_GB2312" w:cs="Times New Roman"/>
                <w:b w:val="0"/>
                <w:bCs w:val="0"/>
                <w:sz w:val="28"/>
                <w:szCs w:val="28"/>
                <w:highlight w:val="none"/>
              </w:rPr>
              <w:t>:0.5分；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45</w:t>
            </w:r>
            <w:r>
              <w:rPr>
                <w:rFonts w:hint="default" w:ascii="Times New Roman" w:hAnsi="Times New Roman" w:eastAsia="仿宋_GB2312" w:cs="Times New Roman"/>
                <w:b w:val="0"/>
                <w:bCs w:val="0"/>
                <w:sz w:val="28"/>
                <w:szCs w:val="28"/>
                <w:highlight w:val="none"/>
              </w:rPr>
              <w:t>-</w:t>
            </w:r>
            <w:r>
              <w:rPr>
                <w:rFonts w:hint="default" w:ascii="Times New Roman" w:hAnsi="Times New Roman" w:eastAsia="仿宋_GB2312" w:cs="Times New Roman"/>
                <w:b w:val="0"/>
                <w:bCs w:val="0"/>
                <w:sz w:val="28"/>
                <w:szCs w:val="28"/>
                <w:highlight w:val="none"/>
                <w:lang w:val="en-US" w:eastAsia="zh-CN"/>
              </w:rPr>
              <w:t>6</w:t>
            </w:r>
            <w:r>
              <w:rPr>
                <w:rFonts w:hint="default" w:ascii="Times New Roman" w:hAnsi="Times New Roman" w:eastAsia="仿宋_GB2312" w:cs="Times New Roman"/>
                <w:b w:val="0"/>
                <w:bCs w:val="0"/>
                <w:sz w:val="28"/>
                <w:szCs w:val="28"/>
                <w:highlight w:val="none"/>
              </w:rPr>
              <w:t>0:1分；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6</w:t>
            </w:r>
            <w:r>
              <w:rPr>
                <w:rFonts w:hint="default" w:ascii="Times New Roman" w:hAnsi="Times New Roman" w:eastAsia="仿宋_GB2312" w:cs="Times New Roman"/>
                <w:b w:val="0"/>
                <w:bCs w:val="0"/>
                <w:sz w:val="28"/>
                <w:szCs w:val="28"/>
                <w:highlight w:val="none"/>
              </w:rPr>
              <w:t>0-</w:t>
            </w:r>
            <w:r>
              <w:rPr>
                <w:rFonts w:hint="default" w:ascii="Times New Roman" w:hAnsi="Times New Roman" w:eastAsia="仿宋_GB2312" w:cs="Times New Roman"/>
                <w:b w:val="0"/>
                <w:bCs w:val="0"/>
                <w:sz w:val="28"/>
                <w:szCs w:val="28"/>
                <w:highlight w:val="none"/>
                <w:lang w:val="en-US" w:eastAsia="zh-CN"/>
              </w:rPr>
              <w:t>75</w:t>
            </w:r>
            <w:r>
              <w:rPr>
                <w:rFonts w:hint="default" w:ascii="Times New Roman" w:hAnsi="Times New Roman" w:eastAsia="仿宋_GB2312" w:cs="Times New Roman"/>
                <w:b w:val="0"/>
                <w:bCs w:val="0"/>
                <w:sz w:val="28"/>
                <w:szCs w:val="28"/>
                <w:highlight w:val="none"/>
              </w:rPr>
              <w:t>:1.5分；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lang w:val="en-US" w:eastAsia="zh-CN"/>
              </w:rPr>
              <w:t>75及</w:t>
            </w:r>
            <w:r>
              <w:rPr>
                <w:rFonts w:hint="default" w:ascii="Times New Roman" w:hAnsi="Times New Roman" w:eastAsia="仿宋_GB2312" w:cs="Times New Roman"/>
                <w:b w:val="0"/>
                <w:bCs w:val="0"/>
                <w:sz w:val="28"/>
                <w:szCs w:val="28"/>
                <w:highlight w:val="none"/>
              </w:rPr>
              <w:t>以上:</w:t>
            </w:r>
            <w:r>
              <w:rPr>
                <w:rFonts w:hint="default" w:ascii="Times New Roman" w:hAnsi="Times New Roman" w:eastAsia="仿宋_GB2312" w:cs="Times New Roman"/>
                <w:b w:val="0"/>
                <w:bCs w:val="0"/>
                <w:sz w:val="28"/>
                <w:szCs w:val="28"/>
                <w:highlight w:val="none"/>
                <w:lang w:val="en-US" w:eastAsia="zh-CN"/>
              </w:rPr>
              <w:t>2</w:t>
            </w:r>
            <w:r>
              <w:rPr>
                <w:rFonts w:hint="default" w:ascii="Times New Roman" w:hAnsi="Times New Roman" w:eastAsia="仿宋_GB2312" w:cs="Times New Roman"/>
                <w:b w:val="0"/>
                <w:bCs w:val="0"/>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高端人才</w:t>
            </w:r>
            <w:r>
              <w:rPr>
                <w:rFonts w:hint="default" w:ascii="Times New Roman" w:hAnsi="Times New Roman" w:eastAsia="仿宋_GB2312" w:cs="Times New Roman"/>
                <w:spacing w:val="-17"/>
                <w:kern w:val="0"/>
                <w:sz w:val="28"/>
                <w:szCs w:val="28"/>
                <w:highlight w:val="none"/>
                <w:lang w:bidi="ar"/>
              </w:rPr>
              <w:t>和团队</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国家级人才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rPr>
              <w:t>5分*数量</w:t>
            </w:r>
            <w:r>
              <w:rPr>
                <w:rFonts w:hint="default" w:ascii="Times New Roman" w:hAnsi="Times New Roman" w:eastAsia="仿宋_GB2312" w:cs="Times New Roman"/>
                <w:b w:val="0"/>
                <w:bCs w:val="0"/>
                <w:sz w:val="28"/>
                <w:szCs w:val="28"/>
                <w:highlight w:val="none"/>
                <w:lang w:val="en-US" w:eastAsia="zh-CN"/>
              </w:rPr>
              <w:t>*系数</w:t>
            </w:r>
            <w:r>
              <w:rPr>
                <w:rFonts w:hint="default" w:ascii="Times New Roman" w:hAnsi="Times New Roman" w:eastAsia="仿宋_GB2312" w:cs="Times New Roman"/>
                <w:b w:val="0"/>
                <w:bCs w:val="0"/>
                <w:kern w:val="0"/>
                <w:sz w:val="28"/>
                <w:szCs w:val="28"/>
                <w:highlight w:val="none"/>
                <w:lang w:eastAsia="zh-CN" w:bidi="ar"/>
              </w:rPr>
              <w:t>（</w:t>
            </w:r>
            <w:r>
              <w:rPr>
                <w:rFonts w:hint="default" w:ascii="Times New Roman" w:hAnsi="Times New Roman" w:eastAsia="仿宋_GB2312" w:cs="Times New Roman"/>
                <w:b w:val="0"/>
                <w:bCs w:val="0"/>
                <w:kern w:val="0"/>
                <w:sz w:val="28"/>
                <w:szCs w:val="28"/>
                <w:highlight w:val="none"/>
                <w:lang w:val="en-US" w:eastAsia="zh-CN" w:bidi="ar"/>
              </w:rPr>
              <w:t>常驻人才系数为1，柔性引进人才系数为0.5</w:t>
            </w:r>
            <w:r>
              <w:rPr>
                <w:rFonts w:hint="default" w:ascii="Times New Roman" w:hAnsi="Times New Roman" w:eastAsia="仿宋_GB2312" w:cs="Times New Roman"/>
                <w:b w:val="0"/>
                <w:bCs w:val="0"/>
                <w:kern w:val="0"/>
                <w:sz w:val="28"/>
                <w:szCs w:val="2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省部级人才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6</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rPr>
              <w:t>3分*数量</w:t>
            </w:r>
            <w:r>
              <w:rPr>
                <w:rFonts w:hint="default" w:ascii="Times New Roman" w:hAnsi="Times New Roman" w:eastAsia="仿宋_GB2312" w:cs="Times New Roman"/>
                <w:b w:val="0"/>
                <w:bCs w:val="0"/>
                <w:sz w:val="28"/>
                <w:szCs w:val="28"/>
                <w:highlight w:val="none"/>
                <w:lang w:val="en-US" w:eastAsia="zh-CN"/>
              </w:rPr>
              <w:t>*系数</w:t>
            </w:r>
            <w:r>
              <w:rPr>
                <w:rFonts w:hint="default" w:ascii="Times New Roman" w:hAnsi="Times New Roman" w:eastAsia="仿宋_GB2312" w:cs="Times New Roman"/>
                <w:b w:val="0"/>
                <w:bCs w:val="0"/>
                <w:sz w:val="28"/>
                <w:szCs w:val="28"/>
                <w:highlight w:val="none"/>
                <w:lang w:eastAsia="zh-CN"/>
              </w:rPr>
              <w:t>（</w:t>
            </w:r>
            <w:r>
              <w:rPr>
                <w:rFonts w:hint="default" w:ascii="Times New Roman" w:hAnsi="Times New Roman" w:eastAsia="仿宋_GB2312" w:cs="Times New Roman"/>
                <w:b w:val="0"/>
                <w:bCs w:val="0"/>
                <w:sz w:val="28"/>
                <w:szCs w:val="28"/>
                <w:highlight w:val="none"/>
                <w:lang w:val="en-US" w:eastAsia="zh-CN"/>
              </w:rPr>
              <w:t>常驻人才系数为1，柔性引进人才系数为0.2</w:t>
            </w:r>
            <w:r>
              <w:rPr>
                <w:rFonts w:hint="default" w:ascii="Times New Roman" w:hAnsi="Times New Roman" w:eastAsia="仿宋_GB2312" w:cs="Times New Roman"/>
                <w:b w:val="0"/>
                <w:bCs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7"/>
                <w:sz w:val="28"/>
                <w:szCs w:val="28"/>
                <w:highlight w:val="none"/>
              </w:rPr>
            </w:pPr>
            <w:r>
              <w:rPr>
                <w:rFonts w:hint="default" w:ascii="Times New Roman" w:hAnsi="Times New Roman" w:eastAsia="仿宋_GB2312" w:cs="Times New Roman"/>
                <w:spacing w:val="-17"/>
                <w:kern w:val="0"/>
                <w:sz w:val="28"/>
                <w:szCs w:val="28"/>
                <w:highlight w:val="none"/>
                <w:lang w:bidi="ar"/>
              </w:rPr>
              <w:t>引进创新团队数量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团队结构</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7</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7"/>
                <w:sz w:val="28"/>
                <w:szCs w:val="28"/>
                <w:highlight w:val="none"/>
                <w:lang w:val="en-US" w:eastAsia="zh-CN"/>
              </w:rPr>
            </w:pPr>
            <w:r>
              <w:rPr>
                <w:rFonts w:hint="default" w:ascii="Times New Roman" w:hAnsi="Times New Roman" w:eastAsia="仿宋_GB2312" w:cs="Times New Roman"/>
                <w:spacing w:val="-17"/>
                <w:kern w:val="0"/>
                <w:sz w:val="28"/>
                <w:szCs w:val="28"/>
                <w:highlight w:val="none"/>
                <w:lang w:bidi="ar"/>
              </w:rPr>
              <w:t>研发人员</w:t>
            </w:r>
            <w:r>
              <w:rPr>
                <w:rFonts w:hint="default" w:ascii="Times New Roman" w:hAnsi="Times New Roman" w:eastAsia="仿宋_GB2312" w:cs="Times New Roman"/>
                <w:spacing w:val="-17"/>
                <w:kern w:val="0"/>
                <w:sz w:val="28"/>
                <w:szCs w:val="28"/>
                <w:highlight w:val="none"/>
                <w:lang w:val="en-US" w:eastAsia="zh-CN" w:bidi="ar"/>
              </w:rPr>
              <w:t>博士占比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z w:val="28"/>
                <w:szCs w:val="28"/>
                <w:highlight w:val="none"/>
              </w:rPr>
              <w:t>30%及以上:</w:t>
            </w:r>
            <w:r>
              <w:rPr>
                <w:rFonts w:hint="default"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分；20%-30%:1.5分；10%-20%:1分；1%-10%:0.5分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bidi="ar"/>
              </w:rPr>
              <w:t>研发人员硕士及以上毕业占比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30%及以上:2</w:t>
            </w:r>
            <w:r>
              <w:rPr>
                <w:rFonts w:hint="default" w:ascii="Times New Roman" w:hAnsi="Times New Roman" w:eastAsia="仿宋_GB2312" w:cs="Times New Roman"/>
                <w:spacing w:val="-23"/>
                <w:kern w:val="0"/>
                <w:sz w:val="28"/>
                <w:szCs w:val="28"/>
                <w:highlight w:val="none"/>
                <w:lang w:bidi="ar"/>
              </w:rPr>
              <w:t>分；20%-30%:1.5</w:t>
            </w:r>
            <w:r>
              <w:rPr>
                <w:rFonts w:hint="default" w:ascii="Times New Roman" w:hAnsi="Times New Roman" w:eastAsia="仿宋_GB2312" w:cs="Times New Roman"/>
                <w:spacing w:val="-17"/>
                <w:kern w:val="0"/>
                <w:sz w:val="28"/>
                <w:szCs w:val="28"/>
                <w:highlight w:val="none"/>
                <w:lang w:bidi="ar"/>
              </w:rPr>
              <w:t>分；10%-20%:1分；1%-10%:0.5分；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bidi="ar"/>
              </w:rPr>
              <w:t>研发人员高级职称人员占比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3</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40%及以上：3分；</w:t>
            </w:r>
          </w:p>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z w:val="28"/>
                <w:szCs w:val="28"/>
                <w:highlight w:val="none"/>
              </w:rPr>
              <w:t>30%</w:t>
            </w:r>
            <w:r>
              <w:rPr>
                <w:rFonts w:hint="default" w:ascii="Times New Roman" w:hAnsi="Times New Roman" w:eastAsia="仿宋_GB2312" w:cs="Times New Roman"/>
                <w:sz w:val="28"/>
                <w:szCs w:val="28"/>
                <w:highlight w:val="none"/>
                <w:lang w:val="en-US" w:eastAsia="zh-CN"/>
              </w:rPr>
              <w:t>-40%</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eastAsia="zh-CN"/>
              </w:rPr>
              <w:t>2.5</w:t>
            </w:r>
            <w:r>
              <w:rPr>
                <w:rFonts w:hint="default" w:ascii="Times New Roman" w:hAnsi="Times New Roman" w:eastAsia="仿宋_GB2312" w:cs="Times New Roman"/>
                <w:sz w:val="28"/>
                <w:szCs w:val="28"/>
                <w:highlight w:val="none"/>
              </w:rPr>
              <w:t>分</w:t>
            </w:r>
            <w:r>
              <w:rPr>
                <w:rFonts w:hint="default" w:ascii="Times New Roman" w:hAnsi="Times New Roman" w:eastAsia="仿宋_GB2312" w:cs="Times New Roman"/>
                <w:spacing w:val="-17"/>
                <w:kern w:val="0"/>
                <w:sz w:val="28"/>
                <w:szCs w:val="28"/>
                <w:highlight w:val="none"/>
                <w:lang w:bidi="ar"/>
              </w:rPr>
              <w:t>；20%-30%:</w:t>
            </w:r>
            <w:r>
              <w:rPr>
                <w:rFonts w:hint="default" w:ascii="Times New Roman" w:hAnsi="Times New Roman" w:eastAsia="仿宋_GB2312" w:cs="Times New Roman"/>
                <w:spacing w:val="-17"/>
                <w:kern w:val="0"/>
                <w:sz w:val="28"/>
                <w:szCs w:val="28"/>
                <w:highlight w:val="none"/>
                <w:lang w:val="en-US" w:eastAsia="zh-CN" w:bidi="ar"/>
              </w:rPr>
              <w:t>2</w:t>
            </w:r>
            <w:r>
              <w:rPr>
                <w:rFonts w:hint="default" w:ascii="Times New Roman" w:hAnsi="Times New Roman" w:eastAsia="仿宋_GB2312" w:cs="Times New Roman"/>
                <w:spacing w:val="-17"/>
                <w:kern w:val="0"/>
                <w:sz w:val="28"/>
                <w:szCs w:val="28"/>
                <w:highlight w:val="none"/>
                <w:lang w:bidi="ar"/>
              </w:rPr>
              <w:t>分；10%-20%:</w:t>
            </w:r>
            <w:r>
              <w:rPr>
                <w:rFonts w:hint="default" w:ascii="Times New Roman" w:hAnsi="Times New Roman" w:eastAsia="仿宋_GB2312" w:cs="Times New Roman"/>
                <w:spacing w:val="-17"/>
                <w:kern w:val="0"/>
                <w:sz w:val="28"/>
                <w:szCs w:val="28"/>
                <w:highlight w:val="none"/>
                <w:lang w:val="en-US" w:eastAsia="zh-CN" w:bidi="ar"/>
              </w:rPr>
              <w:t>1.5</w:t>
            </w:r>
            <w:r>
              <w:rPr>
                <w:rFonts w:hint="default" w:ascii="Times New Roman" w:hAnsi="Times New Roman" w:eastAsia="仿宋_GB2312" w:cs="Times New Roman"/>
                <w:spacing w:val="-17"/>
                <w:kern w:val="0"/>
                <w:sz w:val="28"/>
                <w:szCs w:val="28"/>
                <w:highlight w:val="none"/>
                <w:lang w:bidi="ar"/>
              </w:rPr>
              <w:t>分；1%-10%:</w:t>
            </w:r>
            <w:r>
              <w:rPr>
                <w:rFonts w:hint="default" w:ascii="Times New Roman" w:hAnsi="Times New Roman" w:eastAsia="仿宋_GB2312" w:cs="Times New Roman"/>
                <w:spacing w:val="-17"/>
                <w:kern w:val="0"/>
                <w:sz w:val="28"/>
                <w:szCs w:val="28"/>
                <w:highlight w:val="none"/>
                <w:lang w:val="en-US" w:eastAsia="zh-CN" w:bidi="ar"/>
              </w:rPr>
              <w:t>1</w:t>
            </w:r>
            <w:r>
              <w:rPr>
                <w:rFonts w:hint="default" w:ascii="Times New Roman" w:hAnsi="Times New Roman" w:eastAsia="仿宋_GB2312" w:cs="Times New Roman"/>
                <w:spacing w:val="-17"/>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人才培养</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2</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vertAlign w:val="superscript"/>
                <w:lang w:val="en-US" w:eastAsia="zh-CN"/>
              </w:rPr>
            </w:pPr>
            <w:r>
              <w:rPr>
                <w:rFonts w:hint="default" w:ascii="Times New Roman" w:hAnsi="Times New Roman" w:eastAsia="仿宋_GB2312" w:cs="Times New Roman"/>
                <w:kern w:val="0"/>
                <w:sz w:val="28"/>
                <w:szCs w:val="28"/>
                <w:highlight w:val="none"/>
              </w:rPr>
              <w:t>培养本地技术型人才数</w:t>
            </w:r>
            <w:r>
              <w:rPr>
                <w:rFonts w:hint="default" w:ascii="Times New Roman" w:hAnsi="Times New Roman" w:eastAsia="仿宋_GB2312" w:cs="Times New Roman"/>
                <w:kern w:val="0"/>
                <w:sz w:val="28"/>
                <w:szCs w:val="28"/>
                <w:highlight w:val="none"/>
                <w:vertAlign w:val="superscript"/>
                <w:lang w:val="en-US" w:eastAsia="zh-CN"/>
              </w:rPr>
              <w:t>9</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开发科研助理岗位数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创新能力</w:t>
            </w:r>
            <w:r>
              <w:rPr>
                <w:rFonts w:hint="default" w:ascii="Times New Roman" w:hAnsi="Times New Roman" w:eastAsia="仿宋_GB2312" w:cs="Times New Roman"/>
                <w:spacing w:val="-17"/>
                <w:kern w:val="0"/>
                <w:sz w:val="28"/>
                <w:szCs w:val="28"/>
                <w:highlight w:val="none"/>
                <w:lang w:bidi="ar"/>
              </w:rPr>
              <w:t>及产出</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35</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科研投入水平</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新增单价万元以上自有科研仪器与设备原值</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3</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0.5分*（投入/500万）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研发场地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平米</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bidi="ar"/>
              </w:rPr>
              <w:t>1000-</w:t>
            </w: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000平</w:t>
            </w:r>
            <w:r>
              <w:rPr>
                <w:rFonts w:hint="default" w:ascii="Times New Roman" w:hAnsi="Times New Roman" w:eastAsia="仿宋_GB2312" w:cs="Times New Roman"/>
                <w:spacing w:val="-17"/>
                <w:kern w:val="0"/>
                <w:sz w:val="28"/>
                <w:szCs w:val="28"/>
                <w:highlight w:val="none"/>
                <w:lang w:bidi="ar"/>
              </w:rPr>
              <w:t>米：</w:t>
            </w:r>
            <w:r>
              <w:rPr>
                <w:rFonts w:hint="default" w:ascii="Times New Roman" w:hAnsi="Times New Roman" w:eastAsia="仿宋_GB2312" w:cs="Times New Roman"/>
                <w:spacing w:val="-17"/>
                <w:kern w:val="0"/>
                <w:sz w:val="28"/>
                <w:szCs w:val="28"/>
                <w:highlight w:val="none"/>
                <w:lang w:val="en-US" w:eastAsia="zh-CN" w:bidi="ar"/>
              </w:rPr>
              <w:t>1</w:t>
            </w:r>
            <w:r>
              <w:rPr>
                <w:rFonts w:hint="default" w:ascii="Times New Roman" w:hAnsi="Times New Roman" w:eastAsia="仿宋_GB2312" w:cs="Times New Roman"/>
                <w:spacing w:val="-17"/>
                <w:kern w:val="0"/>
                <w:sz w:val="28"/>
                <w:szCs w:val="28"/>
                <w:highlight w:val="none"/>
                <w:lang w:eastAsia="zh-CN" w:bidi="ar"/>
              </w:rPr>
              <w:t>分</w:t>
            </w:r>
            <w:r>
              <w:rPr>
                <w:rFonts w:hint="default" w:ascii="Times New Roman" w:hAnsi="Times New Roman" w:eastAsia="仿宋_GB2312" w:cs="Times New Roman"/>
                <w:spacing w:val="-17"/>
                <w:kern w:val="0"/>
                <w:sz w:val="28"/>
                <w:szCs w:val="28"/>
                <w:highlight w:val="none"/>
                <w:lang w:bidi="ar"/>
              </w:rPr>
              <w:t>；</w:t>
            </w:r>
            <w:r>
              <w:rPr>
                <w:rFonts w:hint="default" w:ascii="Times New Roman" w:hAnsi="Times New Roman" w:eastAsia="仿宋_GB2312" w:cs="Times New Roman"/>
                <w:spacing w:val="-17"/>
                <w:kern w:val="0"/>
                <w:sz w:val="28"/>
                <w:szCs w:val="28"/>
                <w:highlight w:val="none"/>
                <w:lang w:val="en-US" w:eastAsia="zh-CN" w:bidi="ar"/>
              </w:rPr>
              <w:t>2</w:t>
            </w:r>
            <w:r>
              <w:rPr>
                <w:rFonts w:hint="default" w:ascii="Times New Roman" w:hAnsi="Times New Roman" w:eastAsia="仿宋_GB2312" w:cs="Times New Roman"/>
                <w:spacing w:val="-17"/>
                <w:kern w:val="0"/>
                <w:sz w:val="28"/>
                <w:szCs w:val="28"/>
                <w:highlight w:val="none"/>
                <w:lang w:bidi="ar"/>
              </w:rPr>
              <w:t>000平米以上：</w:t>
            </w:r>
            <w:r>
              <w:rPr>
                <w:rFonts w:hint="default" w:ascii="Times New Roman" w:hAnsi="Times New Roman" w:eastAsia="仿宋_GB2312" w:cs="Times New Roman"/>
                <w:spacing w:val="-17"/>
                <w:kern w:val="0"/>
                <w:sz w:val="28"/>
                <w:szCs w:val="28"/>
                <w:highlight w:val="none"/>
                <w:lang w:val="en-US" w:eastAsia="zh-CN" w:bidi="ar"/>
              </w:rPr>
              <w:t>2</w:t>
            </w:r>
            <w:r>
              <w:rPr>
                <w:rFonts w:hint="default" w:ascii="Times New Roman" w:hAnsi="Times New Roman" w:eastAsia="仿宋_GB2312" w:cs="Times New Roman"/>
                <w:spacing w:val="-17"/>
                <w:kern w:val="0"/>
                <w:sz w:val="28"/>
                <w:szCs w:val="28"/>
                <w:highlight w:val="none"/>
                <w:lang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w:t>
            </w:r>
            <w:r>
              <w:rPr>
                <w:rFonts w:hint="default" w:ascii="Times New Roman" w:hAnsi="Times New Roman" w:eastAsia="仿宋_GB2312" w:cs="Times New Roman"/>
                <w:spacing w:val="-17"/>
                <w:kern w:val="0"/>
                <w:sz w:val="28"/>
                <w:szCs w:val="28"/>
                <w:highlight w:val="none"/>
                <w:lang w:bidi="ar"/>
              </w:rPr>
              <w:t>增研发经费支出</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7"/>
                <w:kern w:val="0"/>
                <w:sz w:val="28"/>
                <w:szCs w:val="28"/>
                <w:highlight w:val="none"/>
                <w:lang w:bidi="ar"/>
              </w:rPr>
              <w:t>1分*（投入/100万）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lang w:val="en-US"/>
              </w:rPr>
            </w:pPr>
            <w:r>
              <w:rPr>
                <w:rFonts w:hint="default" w:ascii="Times New Roman" w:hAnsi="Times New Roman" w:eastAsia="仿宋_GB2312" w:cs="Times New Roman"/>
                <w:spacing w:val="-11"/>
                <w:kern w:val="0"/>
                <w:sz w:val="28"/>
                <w:szCs w:val="28"/>
                <w:highlight w:val="none"/>
                <w:lang w:bidi="ar"/>
              </w:rPr>
              <w:t>研发经费支出占总收入</w:t>
            </w:r>
            <w:r>
              <w:rPr>
                <w:rFonts w:hint="default" w:ascii="Times New Roman" w:hAnsi="Times New Roman" w:eastAsia="仿宋_GB2312" w:cs="Times New Roman"/>
                <w:spacing w:val="-11"/>
                <w:kern w:val="0"/>
                <w:sz w:val="28"/>
                <w:szCs w:val="28"/>
                <w:highlight w:val="none"/>
                <w:lang w:val="en-US" w:eastAsia="zh-CN" w:bidi="ar"/>
              </w:rPr>
              <w:t>平均占比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30-50</w:t>
            </w:r>
            <w:r>
              <w:rPr>
                <w:rFonts w:hint="default" w:ascii="Times New Roman" w:hAnsi="Times New Roman" w:eastAsia="仿宋_GB2312" w:cs="Times New Roman"/>
                <w:kern w:val="0"/>
                <w:sz w:val="28"/>
                <w:szCs w:val="28"/>
                <w:highlight w:val="none"/>
                <w:lang w:val="en-US" w:eastAsia="zh-CN" w:bidi="ar"/>
              </w:rPr>
              <w:t>:</w:t>
            </w:r>
            <w:r>
              <w:rPr>
                <w:rFonts w:hint="default" w:ascii="Times New Roman" w:hAnsi="Times New Roman" w:eastAsia="仿宋_GB2312" w:cs="Times New Roman"/>
                <w:kern w:val="0"/>
                <w:sz w:val="28"/>
                <w:szCs w:val="28"/>
                <w:highlight w:val="none"/>
                <w:lang w:bidi="ar"/>
              </w:rPr>
              <w:t>1分；50-70</w:t>
            </w:r>
            <w:r>
              <w:rPr>
                <w:rFonts w:hint="default" w:ascii="Times New Roman" w:hAnsi="Times New Roman" w:eastAsia="仿宋_GB2312" w:cs="Times New Roman"/>
                <w:kern w:val="0"/>
                <w:sz w:val="28"/>
                <w:szCs w:val="28"/>
                <w:highlight w:val="none"/>
                <w:lang w:val="en-US" w:eastAsia="zh-CN" w:bidi="ar"/>
              </w:rPr>
              <w:t>:3</w:t>
            </w:r>
            <w:r>
              <w:rPr>
                <w:rFonts w:hint="default" w:ascii="Times New Roman" w:hAnsi="Times New Roman" w:eastAsia="仿宋_GB2312" w:cs="Times New Roman"/>
                <w:kern w:val="0"/>
                <w:sz w:val="28"/>
                <w:szCs w:val="28"/>
                <w:highlight w:val="none"/>
                <w:lang w:bidi="ar"/>
              </w:rPr>
              <w:t>分；</w:t>
            </w:r>
          </w:p>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70</w:t>
            </w:r>
            <w:r>
              <w:rPr>
                <w:rFonts w:hint="default" w:ascii="Times New Roman" w:hAnsi="Times New Roman" w:eastAsia="仿宋_GB2312" w:cs="Times New Roman"/>
                <w:kern w:val="0"/>
                <w:sz w:val="28"/>
                <w:szCs w:val="28"/>
                <w:highlight w:val="none"/>
                <w:lang w:eastAsia="zh-CN" w:bidi="ar"/>
              </w:rPr>
              <w:t>及以上</w:t>
            </w:r>
            <w:r>
              <w:rPr>
                <w:rFonts w:hint="default" w:ascii="Times New Roman" w:hAnsi="Times New Roman" w:eastAsia="仿宋_GB2312" w:cs="Times New Roman"/>
                <w:kern w:val="0"/>
                <w:sz w:val="28"/>
                <w:szCs w:val="28"/>
                <w:highlight w:val="none"/>
                <w:lang w:val="en-US" w:eastAsia="zh-CN" w:bidi="ar"/>
              </w:rPr>
              <w:t>:5</w:t>
            </w:r>
            <w:r>
              <w:rPr>
                <w:rFonts w:hint="default" w:ascii="Times New Roman" w:hAnsi="Times New Roman" w:eastAsia="仿宋_GB2312" w:cs="Times New Roman"/>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科研项目水平</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15</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sz w:val="28"/>
                <w:szCs w:val="28"/>
                <w:highlight w:val="none"/>
                <w:lang w:eastAsia="zh-CN"/>
              </w:rPr>
            </w:pPr>
            <w:r>
              <w:rPr>
                <w:rFonts w:hint="default" w:ascii="Times New Roman" w:hAnsi="Times New Roman" w:eastAsia="仿宋_GB2312" w:cs="Times New Roman"/>
                <w:b w:val="0"/>
                <w:bCs w:val="0"/>
                <w:spacing w:val="-17"/>
                <w:kern w:val="0"/>
                <w:sz w:val="28"/>
                <w:szCs w:val="28"/>
                <w:highlight w:val="none"/>
                <w:lang w:val="en-US" w:eastAsia="zh-CN" w:bidi="ar"/>
              </w:rPr>
              <w:t>承担</w:t>
            </w:r>
            <w:r>
              <w:rPr>
                <w:rFonts w:hint="default" w:ascii="Times New Roman" w:hAnsi="Times New Roman" w:eastAsia="仿宋_GB2312" w:cs="Times New Roman"/>
                <w:b w:val="0"/>
                <w:bCs w:val="0"/>
                <w:spacing w:val="-17"/>
                <w:kern w:val="0"/>
                <w:sz w:val="28"/>
                <w:szCs w:val="28"/>
                <w:highlight w:val="none"/>
                <w:lang w:bidi="ar"/>
              </w:rPr>
              <w:t>国家级项目数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sz w:val="28"/>
                <w:szCs w:val="28"/>
                <w:highlight w:val="none"/>
              </w:rPr>
            </w:pPr>
            <w:r>
              <w:rPr>
                <w:rFonts w:hint="default" w:ascii="Times New Roman" w:hAnsi="Times New Roman" w:eastAsia="仿宋_GB2312" w:cs="Times New Roman"/>
                <w:b w:val="0"/>
                <w:bCs w:val="0"/>
                <w:spacing w:val="-17"/>
                <w:kern w:val="0"/>
                <w:sz w:val="28"/>
                <w:szCs w:val="28"/>
                <w:highlight w:val="none"/>
                <w:lang w:val="en-US" w:eastAsia="zh-CN" w:bidi="ar"/>
              </w:rPr>
              <w:t>承担</w:t>
            </w:r>
            <w:r>
              <w:rPr>
                <w:rFonts w:hint="default" w:ascii="Times New Roman" w:hAnsi="Times New Roman" w:eastAsia="仿宋_GB2312" w:cs="Times New Roman"/>
                <w:b w:val="0"/>
                <w:bCs w:val="0"/>
                <w:spacing w:val="-17"/>
                <w:kern w:val="0"/>
                <w:sz w:val="28"/>
                <w:szCs w:val="28"/>
                <w:highlight w:val="none"/>
                <w:lang w:bidi="ar"/>
              </w:rPr>
              <w:t>省部级项目数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6</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sz w:val="28"/>
                <w:szCs w:val="28"/>
                <w:highlight w:val="none"/>
                <w:lang w:val="en-US" w:eastAsia="zh-CN"/>
              </w:rPr>
            </w:pPr>
            <w:r>
              <w:rPr>
                <w:rFonts w:hint="default" w:ascii="Times New Roman" w:hAnsi="Times New Roman" w:eastAsia="仿宋_GB2312" w:cs="Times New Roman"/>
                <w:b w:val="0"/>
                <w:bCs w:val="0"/>
                <w:spacing w:val="-17"/>
                <w:kern w:val="0"/>
                <w:sz w:val="28"/>
                <w:szCs w:val="28"/>
                <w:highlight w:val="none"/>
                <w:lang w:val="en-US" w:eastAsia="zh-CN" w:bidi="ar"/>
              </w:rPr>
              <w:t>承担</w:t>
            </w:r>
            <w:r>
              <w:rPr>
                <w:rFonts w:hint="default" w:ascii="Times New Roman" w:hAnsi="Times New Roman" w:eastAsia="仿宋_GB2312" w:cs="Times New Roman"/>
                <w:b w:val="0"/>
                <w:bCs w:val="0"/>
                <w:spacing w:val="-17"/>
                <w:kern w:val="0"/>
                <w:sz w:val="28"/>
                <w:szCs w:val="28"/>
                <w:highlight w:val="none"/>
                <w:lang w:bidi="ar"/>
              </w:rPr>
              <w:t>市厅级项目数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承担横向项目数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kern w:val="0"/>
                <w:sz w:val="28"/>
                <w:szCs w:val="28"/>
                <w:highlight w:val="none"/>
                <w:lang w:bidi="ar"/>
              </w:rPr>
              <w:t>获得国家级科技奖励数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15分*数量</w:t>
            </w:r>
            <w:r>
              <w:rPr>
                <w:rFonts w:hint="default" w:ascii="Times New Roman" w:hAnsi="Times New Roman" w:eastAsia="仿宋_GB2312" w:cs="Times New Roman"/>
                <w:kern w:val="0"/>
                <w:sz w:val="28"/>
                <w:szCs w:val="28"/>
                <w:highlight w:val="none"/>
                <w:lang w:val="en-US" w:eastAsia="zh-CN" w:bidi="ar"/>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获得省部级科技奖励数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8分*数量</w:t>
            </w:r>
            <w:r>
              <w:rPr>
                <w:rFonts w:hint="default" w:ascii="Times New Roman" w:hAnsi="Times New Roman" w:eastAsia="仿宋_GB2312" w:cs="Times New Roman"/>
                <w:kern w:val="0"/>
                <w:sz w:val="28"/>
                <w:szCs w:val="28"/>
                <w:highlight w:val="none"/>
                <w:lang w:val="en-US" w:eastAsia="zh-CN" w:bidi="ar"/>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知识产权产出</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4</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新增</w:t>
            </w:r>
            <w:r>
              <w:rPr>
                <w:rFonts w:hint="default" w:ascii="Times New Roman" w:hAnsi="Times New Roman" w:eastAsia="仿宋_GB2312" w:cs="Times New Roman"/>
                <w:kern w:val="0"/>
                <w:sz w:val="28"/>
                <w:szCs w:val="28"/>
                <w:highlight w:val="none"/>
                <w:lang w:val="en-US" w:eastAsia="zh-CN" w:bidi="ar"/>
              </w:rPr>
              <w:t>有效</w:t>
            </w:r>
            <w:r>
              <w:rPr>
                <w:rFonts w:hint="default" w:ascii="Times New Roman" w:hAnsi="Times New Roman" w:eastAsia="仿宋_GB2312" w:cs="Times New Roman"/>
                <w:kern w:val="0"/>
                <w:sz w:val="28"/>
                <w:szCs w:val="28"/>
                <w:highlight w:val="none"/>
                <w:lang w:bidi="ar"/>
              </w:rPr>
              <w:t>发明专利授权数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累计拥有</w:t>
            </w:r>
            <w:r>
              <w:rPr>
                <w:rFonts w:hint="default" w:ascii="Times New Roman" w:hAnsi="Times New Roman" w:eastAsia="仿宋_GB2312" w:cs="Times New Roman"/>
                <w:kern w:val="0"/>
                <w:sz w:val="28"/>
                <w:szCs w:val="28"/>
                <w:highlight w:val="none"/>
                <w:lang w:val="en-US" w:eastAsia="zh-CN" w:bidi="ar"/>
              </w:rPr>
              <w:t>有效</w:t>
            </w:r>
            <w:r>
              <w:rPr>
                <w:rFonts w:hint="default" w:ascii="Times New Roman" w:hAnsi="Times New Roman" w:eastAsia="仿宋_GB2312" w:cs="Times New Roman"/>
                <w:kern w:val="0"/>
                <w:sz w:val="28"/>
                <w:szCs w:val="28"/>
                <w:highlight w:val="none"/>
                <w:lang w:bidi="ar"/>
              </w:rPr>
              <w:t>发明专利数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新增其他专利授权数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获得集成电路布图设计专有权数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w:t>
            </w:r>
            <w:r>
              <w:rPr>
                <w:rFonts w:hint="default" w:ascii="Times New Roman" w:hAnsi="Times New Roman" w:eastAsia="仿宋_GB2312" w:cs="Times New Roman"/>
                <w:b w:val="0"/>
                <w:bCs w:val="0"/>
                <w:spacing w:val="-17"/>
                <w:kern w:val="0"/>
                <w:sz w:val="28"/>
                <w:szCs w:val="28"/>
                <w:highlight w:val="none"/>
                <w:lang w:val="en-US" w:eastAsia="zh-CN" w:bidi="ar"/>
              </w:rPr>
              <w:t>得植物新品种数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获得国家新药证书数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rPr>
              <w:t>新获批医疗器械注册证数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获得国家一级中药保护品种证书数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登记科技成果数量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标准产出</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4</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牵头制定国际标准数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参与制定国际标准数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牵头制定国家标准数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参与制定国家标准数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牵头制定地方或行业标准数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参与制定地方或行业标准数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论文发表</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被SCI、IE、ISTP</w:t>
            </w:r>
            <w:r>
              <w:rPr>
                <w:rFonts w:hint="default" w:ascii="Times New Roman" w:hAnsi="Times New Roman" w:eastAsia="仿宋_GB2312" w:cs="Times New Roman"/>
                <w:spacing w:val="-11"/>
                <w:kern w:val="0"/>
                <w:sz w:val="28"/>
                <w:szCs w:val="28"/>
                <w:highlight w:val="none"/>
                <w:lang w:val="en-US" w:eastAsia="zh-CN" w:bidi="ar"/>
              </w:rPr>
              <w:t>或重要学术会议</w:t>
            </w:r>
            <w:r>
              <w:rPr>
                <w:rFonts w:hint="default" w:ascii="Times New Roman" w:hAnsi="Times New Roman" w:eastAsia="仿宋_GB2312" w:cs="Times New Roman"/>
                <w:spacing w:val="-11"/>
                <w:kern w:val="0"/>
                <w:sz w:val="28"/>
                <w:szCs w:val="28"/>
                <w:highlight w:val="none"/>
                <w:lang w:bidi="ar"/>
              </w:rPr>
              <w:t>收录论文数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篇</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国内中文核心期刊收录论文数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篇</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创新效益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20</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创业孵化效益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成功孵化企业数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新创办企业数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上市</w:t>
            </w:r>
            <w:r>
              <w:rPr>
                <w:rFonts w:hint="default" w:ascii="Times New Roman" w:hAnsi="Times New Roman" w:eastAsia="仿宋_GB2312" w:cs="Times New Roman"/>
                <w:b w:val="0"/>
                <w:bCs w:val="0"/>
                <w:spacing w:val="-17"/>
                <w:kern w:val="0"/>
                <w:sz w:val="28"/>
                <w:szCs w:val="28"/>
                <w:highlight w:val="none"/>
                <w:lang w:val="en-US" w:eastAsia="zh-CN" w:bidi="ar"/>
              </w:rPr>
              <w:t>的孵化企业数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4</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孵化收入（投资收入+服务收入）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收入/100万*</w:t>
            </w:r>
            <w:r>
              <w:rPr>
                <w:rFonts w:hint="default" w:ascii="Times New Roman" w:hAnsi="Times New Roman" w:eastAsia="仿宋_GB2312" w:cs="Times New Roman"/>
                <w:kern w:val="0"/>
                <w:sz w:val="28"/>
                <w:szCs w:val="28"/>
                <w:highlight w:val="none"/>
                <w:lang w:val="en-US" w:eastAsia="zh-CN" w:bidi="ar"/>
              </w:rPr>
              <w:t>1</w:t>
            </w:r>
            <w:r>
              <w:rPr>
                <w:rFonts w:hint="default" w:ascii="Times New Roman" w:hAnsi="Times New Roman" w:eastAsia="仿宋_GB2312" w:cs="Times New Roman"/>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孵化企业总营业收入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收入/100万*</w:t>
            </w:r>
            <w:r>
              <w:rPr>
                <w:rFonts w:hint="default" w:ascii="Times New Roman" w:hAnsi="Times New Roman" w:eastAsia="仿宋_GB2312" w:cs="Times New Roman"/>
                <w:spacing w:val="-11"/>
                <w:kern w:val="0"/>
                <w:sz w:val="28"/>
                <w:szCs w:val="28"/>
                <w:highlight w:val="none"/>
                <w:lang w:val="en-US" w:eastAsia="zh-CN" w:bidi="ar"/>
              </w:rPr>
              <w:t>1</w:t>
            </w:r>
            <w:r>
              <w:rPr>
                <w:rFonts w:hint="default" w:ascii="Times New Roman" w:hAnsi="Times New Roman" w:eastAsia="仿宋_GB2312" w:cs="Times New Roman"/>
                <w:spacing w:val="-11"/>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社会</w:t>
            </w:r>
            <w:r>
              <w:rPr>
                <w:rFonts w:hint="default" w:ascii="Times New Roman" w:hAnsi="Times New Roman" w:eastAsia="仿宋_GB2312" w:cs="Times New Roman"/>
                <w:kern w:val="0"/>
                <w:sz w:val="28"/>
                <w:szCs w:val="28"/>
                <w:highlight w:val="none"/>
                <w:lang w:bidi="ar"/>
              </w:rPr>
              <w:t>经济效益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6</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机构总收入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加计扣除额度</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val="en-US" w:eastAsia="zh-CN"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新增应纳税总额</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val="en-US" w:eastAsia="zh-CN"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服务企业数量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服务江西省企业数量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0.5</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服务江西省企业到账100万元及以上合同数量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份</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服务江西省企业合同到账总金额</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大型科研仪器开放共享服务金额</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技术效益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技术性收入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bidi="ar"/>
              </w:rPr>
              <w:t>收入/100万*1分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pacing w:val="-11"/>
                <w:kern w:val="0"/>
                <w:sz w:val="28"/>
                <w:szCs w:val="28"/>
                <w:highlight w:val="none"/>
                <w:lang w:bidi="ar"/>
              </w:rPr>
              <w:t>技术性收入占总收入的比重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30-50：1</w:t>
            </w:r>
            <w:r>
              <w:rPr>
                <w:rFonts w:hint="default" w:ascii="Times New Roman" w:hAnsi="Times New Roman" w:eastAsia="仿宋_GB2312" w:cs="Times New Roman"/>
                <w:kern w:val="0"/>
                <w:sz w:val="28"/>
                <w:szCs w:val="28"/>
                <w:highlight w:val="none"/>
                <w:lang w:eastAsia="zh-CN" w:bidi="ar"/>
              </w:rPr>
              <w:t>分</w:t>
            </w:r>
            <w:r>
              <w:rPr>
                <w:rFonts w:hint="default" w:ascii="Times New Roman" w:hAnsi="Times New Roman" w:eastAsia="仿宋_GB2312" w:cs="Times New Roman"/>
                <w:kern w:val="0"/>
                <w:sz w:val="28"/>
                <w:szCs w:val="28"/>
                <w:highlight w:val="none"/>
                <w:lang w:bidi="ar"/>
              </w:rPr>
              <w:t>，50-70：</w:t>
            </w:r>
            <w:r>
              <w:rPr>
                <w:rFonts w:hint="default" w:ascii="Times New Roman" w:hAnsi="Times New Roman" w:eastAsia="仿宋_GB2312" w:cs="Times New Roman"/>
                <w:spacing w:val="-11"/>
                <w:kern w:val="0"/>
                <w:sz w:val="28"/>
                <w:szCs w:val="28"/>
                <w:highlight w:val="none"/>
                <w:lang w:val="en-US" w:eastAsia="zh-CN" w:bidi="ar"/>
              </w:rPr>
              <w:t>3分</w:t>
            </w:r>
            <w:r>
              <w:rPr>
                <w:rFonts w:hint="default" w:ascii="Times New Roman" w:hAnsi="Times New Roman" w:eastAsia="仿宋_GB2312" w:cs="Times New Roman"/>
                <w:spacing w:val="-11"/>
                <w:kern w:val="0"/>
                <w:sz w:val="28"/>
                <w:szCs w:val="28"/>
                <w:highlight w:val="none"/>
                <w:lang w:bidi="ar"/>
              </w:rPr>
              <w:t>，70</w:t>
            </w:r>
            <w:r>
              <w:rPr>
                <w:rFonts w:hint="default" w:ascii="Times New Roman" w:hAnsi="Times New Roman" w:eastAsia="仿宋_GB2312" w:cs="Times New Roman"/>
                <w:spacing w:val="-11"/>
                <w:kern w:val="0"/>
                <w:sz w:val="28"/>
                <w:szCs w:val="28"/>
                <w:highlight w:val="none"/>
                <w:lang w:eastAsia="zh-CN" w:bidi="ar"/>
              </w:rPr>
              <w:t>及以上</w:t>
            </w:r>
            <w:r>
              <w:rPr>
                <w:rFonts w:hint="default" w:ascii="Times New Roman" w:hAnsi="Times New Roman" w:eastAsia="仿宋_GB2312" w:cs="Times New Roman"/>
                <w:spacing w:val="-11"/>
                <w:kern w:val="0"/>
                <w:sz w:val="28"/>
                <w:szCs w:val="28"/>
                <w:highlight w:val="none"/>
                <w:lang w:bidi="ar"/>
              </w:rPr>
              <w:t>：</w:t>
            </w:r>
            <w:r>
              <w:rPr>
                <w:rFonts w:hint="default" w:ascii="Times New Roman" w:hAnsi="Times New Roman" w:eastAsia="仿宋_GB2312" w:cs="Times New Roman"/>
                <w:spacing w:val="-11"/>
                <w:kern w:val="0"/>
                <w:sz w:val="28"/>
                <w:szCs w:val="28"/>
                <w:highlight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创新平台</w:t>
            </w:r>
            <w:r>
              <w:rPr>
                <w:rFonts w:hint="default" w:ascii="Times New Roman" w:hAnsi="Times New Roman" w:eastAsia="仿宋_GB2312" w:cs="Times New Roman"/>
                <w:spacing w:val="-17"/>
                <w:kern w:val="0"/>
                <w:sz w:val="28"/>
                <w:szCs w:val="28"/>
                <w:highlight w:val="none"/>
                <w:lang w:bidi="ar"/>
              </w:rPr>
              <w:t>及载体</w:t>
            </w:r>
          </w:p>
        </w:tc>
        <w:tc>
          <w:tcPr>
            <w:tcW w:w="1018" w:type="pct"/>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获得国家级创新平台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w:t>
            </w:r>
            <w:r>
              <w:rPr>
                <w:rFonts w:hint="default" w:ascii="Times New Roman" w:hAnsi="Times New Roman" w:eastAsia="仿宋_GB2312" w:cs="Times New Roman"/>
                <w:kern w:val="0"/>
                <w:sz w:val="28"/>
                <w:szCs w:val="28"/>
                <w:highlight w:val="none"/>
                <w:lang w:bidi="ar"/>
              </w:rPr>
              <w:t>分*数量</w:t>
            </w:r>
            <w:r>
              <w:rPr>
                <w:rFonts w:hint="default" w:ascii="Times New Roman" w:hAnsi="Times New Roman" w:eastAsia="仿宋_GB2312" w:cs="Times New Roman"/>
                <w:kern w:val="0"/>
                <w:sz w:val="28"/>
                <w:szCs w:val="28"/>
                <w:highlight w:val="none"/>
                <w:lang w:val="en-US" w:eastAsia="zh-CN" w:bidi="ar"/>
              </w:rPr>
              <w:t>*系数（牵头系数为1，参与系数为0.6）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018"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获得国家级</w:t>
            </w:r>
            <w:r>
              <w:rPr>
                <w:rFonts w:hint="default" w:ascii="Times New Roman" w:hAnsi="Times New Roman" w:eastAsia="仿宋_GB2312" w:cs="Times New Roman"/>
                <w:kern w:val="0"/>
                <w:sz w:val="28"/>
                <w:szCs w:val="28"/>
                <w:highlight w:val="none"/>
                <w:lang w:val="en-US" w:eastAsia="zh-CN" w:bidi="ar"/>
              </w:rPr>
              <w:t>创新</w:t>
            </w:r>
            <w:r>
              <w:rPr>
                <w:rFonts w:hint="default" w:ascii="Times New Roman" w:hAnsi="Times New Roman" w:eastAsia="仿宋_GB2312" w:cs="Times New Roman"/>
                <w:kern w:val="0"/>
                <w:sz w:val="28"/>
                <w:szCs w:val="28"/>
                <w:highlight w:val="none"/>
                <w:lang w:bidi="ar"/>
              </w:rPr>
              <w:t>载体</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018"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获得省级创新平台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018"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获得省级创新载体</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bl>
    <w:p>
      <w:pPr>
        <w:keepNext w:val="0"/>
        <w:keepLines w:val="0"/>
        <w:pageBreakBefore w:val="0"/>
        <w:widowControl w:val="0"/>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说明：1．国家级人才：国家自然科学奖、国家技术发明奖和国家科技进步奖一等奖前5名、二等奖前3名；“国家级人才工程”除杰出人才之外的人选；“长江学者”；国家杰出青年科学基金获得者；百千万人才工程国家级人选；国家级行业领军人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2．省部级人才：含国家自然科学奖、国家技术发明奖和国家科技进步奖一等奖前5名、二等奖前3名之外的完成人；中国国际科学技术合作奖获得者；省、部、军队、国防自然科学奖、技术发明奖、科学技术进步奖一等奖前 2 位完成人；省科学技术最高奖获得者；“省级人才工程”人选；省级行业领军人才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6" w:leftChars="665" w:hanging="420" w:hangingChars="1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3．国家级项目：国家重大专项、国家科技计划项目、国家自然科学基金项目、国家社会科学基金项目，不包括科技部新型研发机构支持项目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6" w:leftChars="665" w:hanging="420" w:hangingChars="1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4．省部级项目：由省科学技术厅、省社会科学界联合会和省自然科学基金下达的项目，以及除了国家科学技术部以外的国家其他部委下达的部级科技类项目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5．市厅级项目：除国家级项目和省部级项目以外，由市厅级部门下达的科技类项目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6．系数根据排名从第1名到第3名分别为：1，0.7，0.5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7．成功孵化企业数：达到孵化毕业标准的企业数量，需提交营业执照、孵化毕业证明或近三年的主要运营财务报表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新创办企业数：注册时间不超过3年，处于待孵或孵化中的企业数量，需提交营业执照提供培训结业证书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国家级创新平台：国家重大科技基础设施、国家重点实验室、国家工程技术研究中心、国家工程实验室、国家工程研究中心等平台</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国家级载体：国家级孵化器、国家级众创空间等载体</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省级创新平台：省级重点实验室、工程技术研究中心、工程实验室、工程研究中心等平台，不包括新型研发机构</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省级创新载体：省级创新联合体、创新联盟等载体</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常驻人员：是指直接从事研发和相关技术创新活动，以及专门从事科技研发活动的管理和提供直接技术服务的，累计实际工作时间在183天以上的人员，包括在职、兼职和临时聘用的具有研发能力的人员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在填报《新型研发机构绩效自评表》时，针对人才聚集与培养指标，需提供劳动合同、最高学历学位证书、职称证书、个人工资收入证明、单位为个人缴纳的近期连续3个月社会保险证明、税务部门出具的近期连续3个月个人所得税（工资、薪金所得）完税证明等佐证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ascii="Times New Roman" w:hAnsi="Times New Roman" w:eastAsia="仿宋" w:cs="Times New Roman"/>
          <w:color w:val="000000"/>
          <w:sz w:val="32"/>
        </w:rPr>
      </w:pPr>
      <w:r>
        <w:rPr>
          <w:rFonts w:hint="default" w:ascii="Times New Roman" w:hAnsi="Times New Roman" w:eastAsia="仿宋" w:cs="Times New Roman"/>
          <w:color w:val="000000"/>
          <w:sz w:val="20"/>
        </w:rPr>
        <mc:AlternateContent>
          <mc:Choice Requires="wps">
            <w:drawing>
              <wp:anchor distT="0" distB="0" distL="114300" distR="114300" simplePos="0" relativeHeight="251660288" behindDoc="0" locked="0" layoutInCell="1" allowOverlap="1">
                <wp:simplePos x="0" y="0"/>
                <wp:positionH relativeFrom="margin">
                  <wp:posOffset>-48260</wp:posOffset>
                </wp:positionH>
                <wp:positionV relativeFrom="paragraph">
                  <wp:posOffset>133350</wp:posOffset>
                </wp:positionV>
                <wp:extent cx="55797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79745"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8pt;margin-top:10.5pt;height:0pt;width:439.35pt;mso-position-horizontal-relative:margin;z-index:251660288;mso-width-relative:page;mso-height-relative:page;" filled="f" stroked="t" coordsize="21600,21600" o:gfxdata="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G/qYsrWAAAACAEAAA8AAAAAAAAAAQAgAAAAOAAAAGRycy9kb3ducmV2LnhtbFBL&#10;AQIUABQAAAAIAIdO4kCRbHGL4gEAAKgDAAAOAAAAAAAAAAEAIAAAADsBAABkcnMvZTJvRG9jLnht&#10;bFBLBQYAAAAABgAGAFkBAACPBQAAAAA=&#10;">
                <v:fill on="f" focussize="0,0"/>
                <v:stroke weight="1.25pt" color="#000000" joinstyle="round"/>
                <v:imagedata o:title=""/>
                <o:lock v:ext="edit" aspectratio="f"/>
              </v:line>
            </w:pict>
          </mc:Fallback>
        </mc:AlternateContent>
      </w:r>
    </w:p>
    <w:p>
      <w:pPr>
        <w:adjustRightInd w:val="0"/>
        <w:snapToGrid w:val="0"/>
        <w:spacing w:line="480" w:lineRule="exact"/>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 w:cs="Times New Roman"/>
          <w:color w:val="000000"/>
          <w:sz w:val="20"/>
        </w:rPr>
        <mc:AlternateContent>
          <mc:Choice Requires="wps">
            <w:drawing>
              <wp:anchor distT="0" distB="0" distL="114300" distR="114300" simplePos="0" relativeHeight="251659264" behindDoc="0" locked="0" layoutInCell="1" allowOverlap="1">
                <wp:simplePos x="0" y="0"/>
                <wp:positionH relativeFrom="margin">
                  <wp:posOffset>-19685</wp:posOffset>
                </wp:positionH>
                <wp:positionV relativeFrom="paragraph">
                  <wp:posOffset>342900</wp:posOffset>
                </wp:positionV>
                <wp:extent cx="557974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55pt;margin-top:27pt;height:0pt;width:439.35pt;mso-position-horizontal-relative:margin;z-index:251659264;mso-width-relative:page;mso-height-relative:page;" filled="f" stroked="t" coordsize="21600,21600" o:gfxdata="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LsOWR1wAAAAgBAAAPAAAAAAAAAAEAIAAAADgAAABkcnMvZG93bnJldi54bWxQ&#10;SwECFAAUAAAACACHTuJA3KjFquIBAACoAwAADgAAAAAAAAABACAAAAA8AQAAZHJzL2Uyb0RvYy54&#10;bWxQSwUGAAAAAAYABgBZAQAAkAUAAAAA&#10;">
                <v:fill on="f" focussize="0,0"/>
                <v:stroke weight="1.25pt" color="#000000" joinstyle="round"/>
                <v:imagedata o:title=""/>
                <o:lock v:ext="edit" aspectratio="f"/>
              </v:line>
            </w:pict>
          </mc:Fallback>
        </mc:AlternateContent>
      </w:r>
      <w:r>
        <w:rPr>
          <w:rFonts w:hint="default" w:ascii="Times New Roman" w:hAnsi="Times New Roman" w:eastAsia="仿宋" w:cs="Times New Roman"/>
          <w:color w:val="000000"/>
          <w:sz w:val="32"/>
        </w:rPr>
        <w:t xml:space="preserve"> </w:t>
      </w:r>
      <w:r>
        <w:rPr>
          <w:rFonts w:hint="default" w:ascii="Times New Roman" w:hAnsi="Times New Roman" w:eastAsia="仿宋_GB2312" w:cs="Times New Roman"/>
          <w:color w:val="000000"/>
          <w:sz w:val="32"/>
        </w:rPr>
        <w:t xml:space="preserve">江西省科技厅办公室            </w:t>
      </w:r>
      <w:r>
        <w:rPr>
          <w:rFonts w:hint="default"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rPr>
        <w:t xml:space="preserve"> 202</w:t>
      </w:r>
      <w:r>
        <w:rPr>
          <w:rFonts w:hint="default"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rPr>
        <w:t>年</w:t>
      </w:r>
      <w:r>
        <w:rPr>
          <w:rFonts w:hint="default" w:ascii="Times New Roman" w:hAnsi="Times New Roman" w:eastAsia="仿宋_GB2312" w:cs="Times New Roman"/>
          <w:color w:val="000000"/>
          <w:sz w:val="32"/>
          <w:lang w:val="en-US" w:eastAsia="zh-CN"/>
        </w:rPr>
        <w:t>7</w:t>
      </w:r>
      <w:r>
        <w:rPr>
          <w:rFonts w:hint="default" w:ascii="Times New Roman" w:hAnsi="Times New Roman" w:eastAsia="仿宋_GB2312" w:cs="Times New Roman"/>
          <w:color w:val="000000"/>
          <w:sz w:val="32"/>
        </w:rPr>
        <w:t>月</w:t>
      </w:r>
      <w:r>
        <w:rPr>
          <w:rFonts w:hint="eastAsia" w:ascii="Times New Roman" w:hAnsi="Times New Roman" w:eastAsia="仿宋_GB2312" w:cs="Times New Roman"/>
          <w:color w:val="000000"/>
          <w:sz w:val="32"/>
          <w:lang w:val="en-US" w:eastAsia="zh-CN"/>
        </w:rPr>
        <w:t>19</w:t>
      </w:r>
      <w:r>
        <w:rPr>
          <w:rFonts w:hint="default" w:ascii="Times New Roman" w:hAnsi="Times New Roman" w:eastAsia="仿宋_GB2312" w:cs="Times New Roman"/>
          <w:color w:val="000000"/>
          <w:sz w:val="32"/>
        </w:rPr>
        <w:t>日印发</w:t>
      </w:r>
    </w:p>
    <w:p>
      <w:pPr>
        <w:rPr>
          <w:rFonts w:hint="eastAsia"/>
        </w:rPr>
      </w:pPr>
    </w:p>
    <w:sectPr>
      <w:footerReference r:id="rId5" w:type="default"/>
      <w:footerReference r:id="rId6" w:type="even"/>
      <w:pgSz w:w="11906" w:h="16838"/>
      <w:pgMar w:top="1843" w:right="1559" w:bottom="1843" w:left="1559"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宋体" w:cs="Times New Roman"/>
      </w:rPr>
    </w:pPr>
    <w:r>
      <w:rPr>
        <w:rStyle w:val="9"/>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Style w:val="9"/>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9"/>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Style w:val="9"/>
        <w:rFonts w:ascii="Times New Roman" w:hAnsi="Times New Roman" w:eastAsia="宋体"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ascii="Times New Roman" w:hAnsi="Times New Roman" w:eastAsia="宋体" w:cs="Times New Roman"/>
      </w:rPr>
    </w:pPr>
    <w:r>
      <w:rPr>
        <w:rStyle w:val="9"/>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Style w:val="9"/>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9"/>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Style w:val="9"/>
        <w:rFonts w:ascii="Times New Roman" w:hAnsi="Times New Roman" w:eastAsia="宋体"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9"/>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Style w:val="9"/>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9"/>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Style w:val="9"/>
        <w:rFonts w:ascii="Times New Roman" w:hAnsi="Times New Roman" w:eastAsia="宋体" w:cs="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Style w:val="9"/>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Style w:val="9"/>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9"/>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Style w:val="9"/>
        <w:rFonts w:ascii="Times New Roman" w:hAnsi="Times New Roman" w:eastAsia="宋体" w:cs="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EB6DB"/>
    <w:multiLevelType w:val="singleLevel"/>
    <w:tmpl w:val="3F1EB6DB"/>
    <w:lvl w:ilvl="0" w:tentative="0">
      <w:start w:val="8"/>
      <w:numFmt w:val="decimal"/>
      <w:suff w:val="nothing"/>
      <w:lvlText w:val="%1．"/>
      <w:lvlJc w:val="left"/>
      <w:pPr>
        <w:ind w:left="14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42"/>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ZjBhMzA4Njc5NmI3MGRhZjJkYjhlZGVmZDNlZDEifQ=="/>
  </w:docVars>
  <w:rsids>
    <w:rsidRoot w:val="22365307"/>
    <w:rsid w:val="000117BD"/>
    <w:rsid w:val="00027088"/>
    <w:rsid w:val="00040847"/>
    <w:rsid w:val="0008798E"/>
    <w:rsid w:val="000B08FC"/>
    <w:rsid w:val="000B1066"/>
    <w:rsid w:val="000D1B8F"/>
    <w:rsid w:val="000D6DC8"/>
    <w:rsid w:val="000E0391"/>
    <w:rsid w:val="00104F31"/>
    <w:rsid w:val="001054BF"/>
    <w:rsid w:val="0010711B"/>
    <w:rsid w:val="00110FDF"/>
    <w:rsid w:val="001227DA"/>
    <w:rsid w:val="00122BAE"/>
    <w:rsid w:val="00144046"/>
    <w:rsid w:val="00164AAE"/>
    <w:rsid w:val="00170013"/>
    <w:rsid w:val="001D479B"/>
    <w:rsid w:val="001E16DC"/>
    <w:rsid w:val="001F5825"/>
    <w:rsid w:val="002068C1"/>
    <w:rsid w:val="00222751"/>
    <w:rsid w:val="002340A2"/>
    <w:rsid w:val="002440EA"/>
    <w:rsid w:val="00262E9F"/>
    <w:rsid w:val="00292328"/>
    <w:rsid w:val="002B4C05"/>
    <w:rsid w:val="002B726D"/>
    <w:rsid w:val="002D5225"/>
    <w:rsid w:val="002E1672"/>
    <w:rsid w:val="002F193B"/>
    <w:rsid w:val="002F6487"/>
    <w:rsid w:val="00331A6B"/>
    <w:rsid w:val="0034156B"/>
    <w:rsid w:val="003B1364"/>
    <w:rsid w:val="003C14F8"/>
    <w:rsid w:val="00427AFC"/>
    <w:rsid w:val="00433F76"/>
    <w:rsid w:val="00464ABC"/>
    <w:rsid w:val="004700C5"/>
    <w:rsid w:val="004C619A"/>
    <w:rsid w:val="004F40C1"/>
    <w:rsid w:val="004F57B2"/>
    <w:rsid w:val="004F6CCA"/>
    <w:rsid w:val="00523B0F"/>
    <w:rsid w:val="0056317D"/>
    <w:rsid w:val="005B5592"/>
    <w:rsid w:val="005B5E2A"/>
    <w:rsid w:val="005C3244"/>
    <w:rsid w:val="005F164E"/>
    <w:rsid w:val="005F3A89"/>
    <w:rsid w:val="00624872"/>
    <w:rsid w:val="006275A6"/>
    <w:rsid w:val="0064429F"/>
    <w:rsid w:val="00681F0B"/>
    <w:rsid w:val="00685295"/>
    <w:rsid w:val="006859DA"/>
    <w:rsid w:val="00686750"/>
    <w:rsid w:val="007020E0"/>
    <w:rsid w:val="00707642"/>
    <w:rsid w:val="00711270"/>
    <w:rsid w:val="00757EF8"/>
    <w:rsid w:val="00780CBA"/>
    <w:rsid w:val="00783900"/>
    <w:rsid w:val="00791E3F"/>
    <w:rsid w:val="00797A4E"/>
    <w:rsid w:val="007A0019"/>
    <w:rsid w:val="007C7049"/>
    <w:rsid w:val="007D3267"/>
    <w:rsid w:val="007E4794"/>
    <w:rsid w:val="00815C72"/>
    <w:rsid w:val="00831BDD"/>
    <w:rsid w:val="00845735"/>
    <w:rsid w:val="0085211D"/>
    <w:rsid w:val="00870A97"/>
    <w:rsid w:val="00877FCE"/>
    <w:rsid w:val="008803B4"/>
    <w:rsid w:val="00887996"/>
    <w:rsid w:val="008E2787"/>
    <w:rsid w:val="008F79AC"/>
    <w:rsid w:val="00905CD6"/>
    <w:rsid w:val="0097138C"/>
    <w:rsid w:val="0097420D"/>
    <w:rsid w:val="00976AAA"/>
    <w:rsid w:val="00A14B71"/>
    <w:rsid w:val="00A26805"/>
    <w:rsid w:val="00A5282F"/>
    <w:rsid w:val="00A721A1"/>
    <w:rsid w:val="00A85457"/>
    <w:rsid w:val="00AB138A"/>
    <w:rsid w:val="00AB7452"/>
    <w:rsid w:val="00AC1982"/>
    <w:rsid w:val="00AE107F"/>
    <w:rsid w:val="00AF5B0E"/>
    <w:rsid w:val="00B23160"/>
    <w:rsid w:val="00B32ABF"/>
    <w:rsid w:val="00B6470D"/>
    <w:rsid w:val="00BB27CC"/>
    <w:rsid w:val="00BB314C"/>
    <w:rsid w:val="00BB4E85"/>
    <w:rsid w:val="00BF2A2A"/>
    <w:rsid w:val="00C20BEB"/>
    <w:rsid w:val="00C708D8"/>
    <w:rsid w:val="00C836B9"/>
    <w:rsid w:val="00C87651"/>
    <w:rsid w:val="00C92305"/>
    <w:rsid w:val="00D01D56"/>
    <w:rsid w:val="00D15588"/>
    <w:rsid w:val="00D2320F"/>
    <w:rsid w:val="00D24386"/>
    <w:rsid w:val="00D31241"/>
    <w:rsid w:val="00D32468"/>
    <w:rsid w:val="00D56007"/>
    <w:rsid w:val="00D72315"/>
    <w:rsid w:val="00DB6C4C"/>
    <w:rsid w:val="00DC668E"/>
    <w:rsid w:val="00DF4B7D"/>
    <w:rsid w:val="00DF7A4E"/>
    <w:rsid w:val="00E300BD"/>
    <w:rsid w:val="00E31688"/>
    <w:rsid w:val="00E368C9"/>
    <w:rsid w:val="00E442D9"/>
    <w:rsid w:val="00E5271C"/>
    <w:rsid w:val="00E71E28"/>
    <w:rsid w:val="00E743BE"/>
    <w:rsid w:val="00EB6B8C"/>
    <w:rsid w:val="00EC3B14"/>
    <w:rsid w:val="00ED16E0"/>
    <w:rsid w:val="00EF3E0D"/>
    <w:rsid w:val="00F2105C"/>
    <w:rsid w:val="00F5548C"/>
    <w:rsid w:val="00F572D5"/>
    <w:rsid w:val="00F7314B"/>
    <w:rsid w:val="00F9163C"/>
    <w:rsid w:val="00F91D8B"/>
    <w:rsid w:val="00FA7CC1"/>
    <w:rsid w:val="00FA7CC4"/>
    <w:rsid w:val="00FB08B5"/>
    <w:rsid w:val="00FB2285"/>
    <w:rsid w:val="00FD1AD7"/>
    <w:rsid w:val="00FE085E"/>
    <w:rsid w:val="01EA4AB6"/>
    <w:rsid w:val="022C16A1"/>
    <w:rsid w:val="0289580F"/>
    <w:rsid w:val="02C9013D"/>
    <w:rsid w:val="03BB202C"/>
    <w:rsid w:val="04DC0752"/>
    <w:rsid w:val="054321B3"/>
    <w:rsid w:val="061B4D44"/>
    <w:rsid w:val="073347C4"/>
    <w:rsid w:val="073732D1"/>
    <w:rsid w:val="07395EC4"/>
    <w:rsid w:val="08280AC6"/>
    <w:rsid w:val="085B1D6F"/>
    <w:rsid w:val="09633B40"/>
    <w:rsid w:val="09992156"/>
    <w:rsid w:val="09AB5AC4"/>
    <w:rsid w:val="0A502727"/>
    <w:rsid w:val="0B03580B"/>
    <w:rsid w:val="0B664CB3"/>
    <w:rsid w:val="0C4A6C5B"/>
    <w:rsid w:val="0CD7656A"/>
    <w:rsid w:val="0ECE2A8A"/>
    <w:rsid w:val="10C8497A"/>
    <w:rsid w:val="126657E4"/>
    <w:rsid w:val="1485600C"/>
    <w:rsid w:val="15396E9D"/>
    <w:rsid w:val="15A30DC6"/>
    <w:rsid w:val="15C14BFB"/>
    <w:rsid w:val="16C83ABC"/>
    <w:rsid w:val="170D3369"/>
    <w:rsid w:val="181B40DC"/>
    <w:rsid w:val="19C0505C"/>
    <w:rsid w:val="1A473F02"/>
    <w:rsid w:val="1AC11B4A"/>
    <w:rsid w:val="1B593517"/>
    <w:rsid w:val="1BFD6F6E"/>
    <w:rsid w:val="1C715153"/>
    <w:rsid w:val="1F0A530B"/>
    <w:rsid w:val="1F161ED4"/>
    <w:rsid w:val="1F294EB7"/>
    <w:rsid w:val="1F5E021B"/>
    <w:rsid w:val="1FAA73FC"/>
    <w:rsid w:val="1FFFFF1B"/>
    <w:rsid w:val="20204FA0"/>
    <w:rsid w:val="20E3388B"/>
    <w:rsid w:val="210C52F9"/>
    <w:rsid w:val="222E5B26"/>
    <w:rsid w:val="22365307"/>
    <w:rsid w:val="23394F8C"/>
    <w:rsid w:val="23F92711"/>
    <w:rsid w:val="24DD4576"/>
    <w:rsid w:val="255249D2"/>
    <w:rsid w:val="27115817"/>
    <w:rsid w:val="271C503E"/>
    <w:rsid w:val="283A1500"/>
    <w:rsid w:val="293324B3"/>
    <w:rsid w:val="29DB0A24"/>
    <w:rsid w:val="2B85118D"/>
    <w:rsid w:val="2C7072E8"/>
    <w:rsid w:val="2CD258AD"/>
    <w:rsid w:val="2D5A04C0"/>
    <w:rsid w:val="2EBD606A"/>
    <w:rsid w:val="2ED76BA9"/>
    <w:rsid w:val="2F01691D"/>
    <w:rsid w:val="2F7EF345"/>
    <w:rsid w:val="2F7F6676"/>
    <w:rsid w:val="2FCB3085"/>
    <w:rsid w:val="30866A85"/>
    <w:rsid w:val="32BA750F"/>
    <w:rsid w:val="35DE3C64"/>
    <w:rsid w:val="35F412BE"/>
    <w:rsid w:val="369302E4"/>
    <w:rsid w:val="36D7141F"/>
    <w:rsid w:val="39050BE3"/>
    <w:rsid w:val="3A80109A"/>
    <w:rsid w:val="3B516010"/>
    <w:rsid w:val="3B6477CB"/>
    <w:rsid w:val="3BF7C661"/>
    <w:rsid w:val="3C334F54"/>
    <w:rsid w:val="3C623D88"/>
    <w:rsid w:val="3CD26CB7"/>
    <w:rsid w:val="3D600CB3"/>
    <w:rsid w:val="3DB70BE1"/>
    <w:rsid w:val="3DC811A2"/>
    <w:rsid w:val="3DDEF1B1"/>
    <w:rsid w:val="3EAC216D"/>
    <w:rsid w:val="3EAF3A5D"/>
    <w:rsid w:val="3EE2143A"/>
    <w:rsid w:val="3F6D5F73"/>
    <w:rsid w:val="3FF9C5D6"/>
    <w:rsid w:val="405F34A4"/>
    <w:rsid w:val="406D3822"/>
    <w:rsid w:val="426F425E"/>
    <w:rsid w:val="453E5321"/>
    <w:rsid w:val="459A542A"/>
    <w:rsid w:val="46117C93"/>
    <w:rsid w:val="4666119D"/>
    <w:rsid w:val="4746503B"/>
    <w:rsid w:val="475A49C5"/>
    <w:rsid w:val="476562C5"/>
    <w:rsid w:val="47DDE2D0"/>
    <w:rsid w:val="47EB0EEB"/>
    <w:rsid w:val="48677B6A"/>
    <w:rsid w:val="49772E26"/>
    <w:rsid w:val="4AB32D6A"/>
    <w:rsid w:val="4B4C0AC8"/>
    <w:rsid w:val="4BFB196F"/>
    <w:rsid w:val="4C3F7C92"/>
    <w:rsid w:val="4C522782"/>
    <w:rsid w:val="4D4E19E4"/>
    <w:rsid w:val="4D994E2F"/>
    <w:rsid w:val="4E316C57"/>
    <w:rsid w:val="4E99103C"/>
    <w:rsid w:val="4EE724B9"/>
    <w:rsid w:val="4F0E2E3E"/>
    <w:rsid w:val="510B4DD3"/>
    <w:rsid w:val="510F2479"/>
    <w:rsid w:val="515C15D6"/>
    <w:rsid w:val="515D0966"/>
    <w:rsid w:val="521F4890"/>
    <w:rsid w:val="53353066"/>
    <w:rsid w:val="53592617"/>
    <w:rsid w:val="53C608D3"/>
    <w:rsid w:val="540278C7"/>
    <w:rsid w:val="54260595"/>
    <w:rsid w:val="54FB2951"/>
    <w:rsid w:val="56C22BC0"/>
    <w:rsid w:val="57272B15"/>
    <w:rsid w:val="59DF407E"/>
    <w:rsid w:val="5AE56DC4"/>
    <w:rsid w:val="5AFD3328"/>
    <w:rsid w:val="5B887E91"/>
    <w:rsid w:val="5D690A06"/>
    <w:rsid w:val="5DC84229"/>
    <w:rsid w:val="5E021BE6"/>
    <w:rsid w:val="5F70111D"/>
    <w:rsid w:val="5F831102"/>
    <w:rsid w:val="5FB07AA1"/>
    <w:rsid w:val="6146003C"/>
    <w:rsid w:val="63E44EFA"/>
    <w:rsid w:val="648D4158"/>
    <w:rsid w:val="653359CE"/>
    <w:rsid w:val="656C3DE9"/>
    <w:rsid w:val="657B36AE"/>
    <w:rsid w:val="65C537A6"/>
    <w:rsid w:val="662A0A04"/>
    <w:rsid w:val="66575790"/>
    <w:rsid w:val="675C7901"/>
    <w:rsid w:val="677D05E9"/>
    <w:rsid w:val="69177C69"/>
    <w:rsid w:val="69FC7646"/>
    <w:rsid w:val="6A31115D"/>
    <w:rsid w:val="6A5F0581"/>
    <w:rsid w:val="6B355486"/>
    <w:rsid w:val="6C00528B"/>
    <w:rsid w:val="6CE3550E"/>
    <w:rsid w:val="6CFC6625"/>
    <w:rsid w:val="6D7A3958"/>
    <w:rsid w:val="6E66347A"/>
    <w:rsid w:val="6E9A5523"/>
    <w:rsid w:val="6F374458"/>
    <w:rsid w:val="6FB9240B"/>
    <w:rsid w:val="6FC43748"/>
    <w:rsid w:val="6FDB29E3"/>
    <w:rsid w:val="6FDD6261"/>
    <w:rsid w:val="70182BA3"/>
    <w:rsid w:val="706B47A9"/>
    <w:rsid w:val="71BB412E"/>
    <w:rsid w:val="71C374F5"/>
    <w:rsid w:val="71D23226"/>
    <w:rsid w:val="71E923FA"/>
    <w:rsid w:val="72663713"/>
    <w:rsid w:val="72744298"/>
    <w:rsid w:val="72B312CF"/>
    <w:rsid w:val="73499F61"/>
    <w:rsid w:val="73E9798B"/>
    <w:rsid w:val="740E43C2"/>
    <w:rsid w:val="764F18B7"/>
    <w:rsid w:val="7808163D"/>
    <w:rsid w:val="799F3431"/>
    <w:rsid w:val="7A69004B"/>
    <w:rsid w:val="7B082FBD"/>
    <w:rsid w:val="7B4A5EFC"/>
    <w:rsid w:val="7BBFAFCD"/>
    <w:rsid w:val="7BCB8914"/>
    <w:rsid w:val="7BFB9D3F"/>
    <w:rsid w:val="7BFFAAEF"/>
    <w:rsid w:val="7C3C2D95"/>
    <w:rsid w:val="7CD1D540"/>
    <w:rsid w:val="7CEF7382"/>
    <w:rsid w:val="7CF8298D"/>
    <w:rsid w:val="7D2F5BC9"/>
    <w:rsid w:val="7ECA01F2"/>
    <w:rsid w:val="7EDD5AAB"/>
    <w:rsid w:val="7F480722"/>
    <w:rsid w:val="7F5D9C66"/>
    <w:rsid w:val="7FBF6C42"/>
    <w:rsid w:val="7FBFCD5D"/>
    <w:rsid w:val="7FFDA754"/>
    <w:rsid w:val="9973796A"/>
    <w:rsid w:val="A77BFDBE"/>
    <w:rsid w:val="ABF37E32"/>
    <w:rsid w:val="AFFF7231"/>
    <w:rsid w:val="B1FC2118"/>
    <w:rsid w:val="B7CE2DDF"/>
    <w:rsid w:val="B7FB9F21"/>
    <w:rsid w:val="BAABA939"/>
    <w:rsid w:val="BEBDD973"/>
    <w:rsid w:val="BFD74534"/>
    <w:rsid w:val="BFFF7276"/>
    <w:rsid w:val="BFFFB3B8"/>
    <w:rsid w:val="D7FF6478"/>
    <w:rsid w:val="D9DEE3EF"/>
    <w:rsid w:val="DDEF23CD"/>
    <w:rsid w:val="DF8BD336"/>
    <w:rsid w:val="DFCFA845"/>
    <w:rsid w:val="E36D34E9"/>
    <w:rsid w:val="EFDEFC13"/>
    <w:rsid w:val="EFF64060"/>
    <w:rsid w:val="F3FF87ED"/>
    <w:rsid w:val="F9CF9BA0"/>
    <w:rsid w:val="F9E233DF"/>
    <w:rsid w:val="FBAF50DE"/>
    <w:rsid w:val="FEC32F0F"/>
    <w:rsid w:val="FF4F99C3"/>
    <w:rsid w:val="FF97B885"/>
    <w:rsid w:val="FFFF70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eastAsia="宋体"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customStyle="1" w:styleId="10">
    <w:name w:val="页眉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5631</Words>
  <Characters>6234</Characters>
  <Lines>0</Lines>
  <Paragraphs>0</Paragraphs>
  <TotalTime>15.3333333333333</TotalTime>
  <ScaleCrop>false</ScaleCrop>
  <LinksUpToDate>false</LinksUpToDate>
  <CharactersWithSpaces>6334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2023-07-21T00:14:00Z</dcterms:created>
  <dc:creator>朱桂华:公文套红</dc:creator>
  <cp:lastModifiedBy>test</cp:lastModifiedBy>
  <dcterms:modified xsi:type="dcterms:W3CDTF">2023-08-11T09:34:58Z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055FBEAB48554652894EE08A8D35A060_12</vt:lpwstr>
  </property>
</Properties>
</file>